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944" w:rsidRPr="000C6DAD" w:rsidRDefault="000C6DAD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 w:rsidR="00285944" w:rsidRPr="000C6DAD" w:rsidRDefault="00285944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</w:p>
    <w:p w:rsidR="00285944" w:rsidRPr="000C6DAD" w:rsidRDefault="00285944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</w:p>
    <w:p w:rsidR="00285944" w:rsidRPr="000C6DAD" w:rsidRDefault="000C6DAD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b/>
          <w:color w:val="000000"/>
          <w:sz w:val="24"/>
          <w:szCs w:val="24"/>
          <w:lang w:val="ru-RU"/>
        </w:rPr>
        <w:t>МБОУ "</w:t>
      </w:r>
      <w:proofErr w:type="spellStart"/>
      <w:r w:rsidRPr="000C6DAD">
        <w:rPr>
          <w:rFonts w:ascii="Times New Roman" w:hAnsi="Times New Roman"/>
          <w:b/>
          <w:color w:val="000000"/>
          <w:sz w:val="24"/>
          <w:szCs w:val="24"/>
          <w:lang w:val="ru-RU"/>
        </w:rPr>
        <w:t>Луковецкая</w:t>
      </w:r>
      <w:proofErr w:type="spellEnd"/>
      <w:r w:rsidRPr="000C6DAD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СШ"</w:t>
      </w:r>
    </w:p>
    <w:p w:rsidR="00285944" w:rsidRPr="000C6DAD" w:rsidRDefault="00285944">
      <w:pPr>
        <w:spacing w:after="0"/>
        <w:ind w:left="120"/>
        <w:rPr>
          <w:sz w:val="24"/>
          <w:szCs w:val="24"/>
          <w:lang w:val="ru-RU"/>
        </w:rPr>
      </w:pPr>
    </w:p>
    <w:p w:rsidR="00285944" w:rsidRPr="000C6DAD" w:rsidRDefault="00285944">
      <w:pPr>
        <w:spacing w:after="0"/>
        <w:ind w:left="120"/>
        <w:rPr>
          <w:sz w:val="24"/>
          <w:szCs w:val="24"/>
          <w:lang w:val="ru-RU"/>
        </w:rPr>
      </w:pPr>
    </w:p>
    <w:p w:rsidR="00285944" w:rsidRPr="000C6DAD" w:rsidRDefault="00285944">
      <w:pPr>
        <w:spacing w:after="0"/>
        <w:ind w:left="120"/>
        <w:rPr>
          <w:sz w:val="24"/>
          <w:szCs w:val="24"/>
          <w:lang w:val="ru-RU"/>
        </w:rPr>
      </w:pPr>
    </w:p>
    <w:p w:rsidR="00285944" w:rsidRPr="000C6DAD" w:rsidRDefault="00285944">
      <w:pPr>
        <w:spacing w:after="0"/>
        <w:ind w:left="120"/>
        <w:rPr>
          <w:sz w:val="24"/>
          <w:szCs w:val="24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0C6DAD" w:rsidRPr="00423E43" w:rsidTr="000C6DAD">
        <w:tc>
          <w:tcPr>
            <w:tcW w:w="3114" w:type="dxa"/>
          </w:tcPr>
          <w:p w:rsidR="000C6DAD" w:rsidRPr="000C6DAD" w:rsidRDefault="000C6DAD" w:rsidP="000C6DA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bookmarkStart w:id="0" w:name="_GoBack"/>
            <w:bookmarkEnd w:id="0"/>
          </w:p>
        </w:tc>
        <w:tc>
          <w:tcPr>
            <w:tcW w:w="3115" w:type="dxa"/>
          </w:tcPr>
          <w:p w:rsidR="000C6DAD" w:rsidRPr="000C6DAD" w:rsidRDefault="000C6DAD" w:rsidP="000C6DA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C6DAD" w:rsidRPr="000C6DAD" w:rsidRDefault="000C6DAD" w:rsidP="000C6DA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285944" w:rsidRPr="000C6DAD" w:rsidRDefault="00285944">
      <w:pPr>
        <w:spacing w:after="0"/>
        <w:ind w:left="120"/>
        <w:rPr>
          <w:sz w:val="24"/>
          <w:szCs w:val="24"/>
          <w:lang w:val="ru-RU"/>
        </w:rPr>
      </w:pPr>
    </w:p>
    <w:p w:rsidR="00285944" w:rsidRPr="000C6DAD" w:rsidRDefault="00285944">
      <w:pPr>
        <w:spacing w:after="0"/>
        <w:ind w:left="120"/>
        <w:rPr>
          <w:sz w:val="24"/>
          <w:szCs w:val="24"/>
          <w:lang w:val="ru-RU"/>
        </w:rPr>
      </w:pPr>
    </w:p>
    <w:p w:rsidR="00285944" w:rsidRPr="000C6DAD" w:rsidRDefault="00285944">
      <w:pPr>
        <w:spacing w:after="0"/>
        <w:ind w:left="120"/>
        <w:rPr>
          <w:sz w:val="24"/>
          <w:szCs w:val="24"/>
          <w:lang w:val="ru-RU"/>
        </w:rPr>
      </w:pPr>
    </w:p>
    <w:p w:rsidR="00285944" w:rsidRPr="000C6DAD" w:rsidRDefault="00285944">
      <w:pPr>
        <w:spacing w:after="0"/>
        <w:ind w:left="120"/>
        <w:rPr>
          <w:sz w:val="24"/>
          <w:szCs w:val="24"/>
          <w:lang w:val="ru-RU"/>
        </w:rPr>
      </w:pPr>
    </w:p>
    <w:p w:rsidR="00285944" w:rsidRPr="000C6DAD" w:rsidRDefault="00285944">
      <w:pPr>
        <w:spacing w:after="0"/>
        <w:ind w:left="120"/>
        <w:rPr>
          <w:sz w:val="24"/>
          <w:szCs w:val="24"/>
          <w:lang w:val="ru-RU"/>
        </w:rPr>
      </w:pPr>
    </w:p>
    <w:p w:rsidR="00285944" w:rsidRPr="000C6DAD" w:rsidRDefault="000C6DAD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b/>
          <w:color w:val="000000"/>
          <w:sz w:val="24"/>
          <w:szCs w:val="24"/>
          <w:lang w:val="ru-RU"/>
        </w:rPr>
        <w:t>РАБОЧАЯ ПРОГРАММА</w:t>
      </w:r>
    </w:p>
    <w:p w:rsidR="00285944" w:rsidRPr="000C6DAD" w:rsidRDefault="000C6DAD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(</w:t>
      </w:r>
      <w:r w:rsidRPr="000C6DAD">
        <w:rPr>
          <w:rFonts w:ascii="Times New Roman" w:hAnsi="Times New Roman"/>
          <w:color w:val="000000"/>
          <w:sz w:val="24"/>
          <w:szCs w:val="24"/>
        </w:rPr>
        <w:t>ID</w:t>
      </w: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 xml:space="preserve"> 8848542)</w:t>
      </w:r>
    </w:p>
    <w:p w:rsidR="00285944" w:rsidRPr="000C6DAD" w:rsidRDefault="00285944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285944" w:rsidRPr="000C6DAD" w:rsidRDefault="000C6DAD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b/>
          <w:color w:val="000000"/>
          <w:sz w:val="24"/>
          <w:szCs w:val="24"/>
          <w:lang w:val="ru-RU"/>
        </w:rPr>
        <w:t>учебного предмета «Информатика» (базовый уровень)</w:t>
      </w:r>
    </w:p>
    <w:p w:rsidR="00285944" w:rsidRPr="000C6DAD" w:rsidRDefault="000C6DAD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 xml:space="preserve">для обучающихся 10 – 11 классов </w:t>
      </w:r>
    </w:p>
    <w:p w:rsidR="00285944" w:rsidRPr="000C6DAD" w:rsidRDefault="00285944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285944" w:rsidRPr="000C6DAD" w:rsidRDefault="00285944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285944" w:rsidRPr="000C6DAD" w:rsidRDefault="00285944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285944" w:rsidRPr="000C6DAD" w:rsidRDefault="00285944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285944" w:rsidRPr="000C6DAD" w:rsidRDefault="00285944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285944" w:rsidRPr="000C6DAD" w:rsidRDefault="00285944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285944" w:rsidRPr="000C6DAD" w:rsidRDefault="00285944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285944" w:rsidRPr="000C6DAD" w:rsidRDefault="00285944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285944" w:rsidRPr="000C6DAD" w:rsidRDefault="00285944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285944" w:rsidRPr="000C6DAD" w:rsidRDefault="00285944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285944" w:rsidRPr="000C6DAD" w:rsidRDefault="00285944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285944" w:rsidRPr="000C6DAD" w:rsidRDefault="00285944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285944" w:rsidRPr="000C6DAD" w:rsidRDefault="000C6DAD">
      <w:pPr>
        <w:spacing w:after="0"/>
        <w:ind w:left="120"/>
        <w:jc w:val="center"/>
        <w:rPr>
          <w:sz w:val="24"/>
          <w:szCs w:val="24"/>
          <w:lang w:val="ru-RU"/>
        </w:rPr>
      </w:pPr>
      <w:bookmarkStart w:id="1" w:name="aa5b1ab4-1ac3-4a92-b585-5aabbfc8fde5"/>
      <w:proofErr w:type="spellStart"/>
      <w:r w:rsidRPr="000C6DAD">
        <w:rPr>
          <w:rFonts w:ascii="Times New Roman" w:hAnsi="Times New Roman"/>
          <w:b/>
          <w:color w:val="000000"/>
          <w:sz w:val="24"/>
          <w:szCs w:val="24"/>
          <w:lang w:val="ru-RU"/>
        </w:rPr>
        <w:t>Луковецкий</w:t>
      </w:r>
      <w:bookmarkEnd w:id="1"/>
      <w:proofErr w:type="spellEnd"/>
      <w:r w:rsidRPr="000C6DAD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  <w:bookmarkStart w:id="2" w:name="dca884f8-5612-45ab-9b28-a4c1c9ef6694"/>
      <w:r w:rsidRPr="000C6DAD">
        <w:rPr>
          <w:rFonts w:ascii="Times New Roman" w:hAnsi="Times New Roman"/>
          <w:b/>
          <w:color w:val="000000"/>
          <w:sz w:val="24"/>
          <w:szCs w:val="24"/>
          <w:lang w:val="ru-RU"/>
        </w:rPr>
        <w:t>2025</w:t>
      </w:r>
      <w:bookmarkEnd w:id="2"/>
    </w:p>
    <w:p w:rsidR="00285944" w:rsidRPr="000C6DAD" w:rsidRDefault="00285944">
      <w:pPr>
        <w:spacing w:after="0"/>
        <w:ind w:left="120"/>
        <w:rPr>
          <w:sz w:val="24"/>
          <w:szCs w:val="24"/>
          <w:lang w:val="ru-RU"/>
        </w:rPr>
      </w:pPr>
    </w:p>
    <w:p w:rsidR="00285944" w:rsidRPr="000C6DAD" w:rsidRDefault="00285944">
      <w:pPr>
        <w:rPr>
          <w:sz w:val="24"/>
          <w:szCs w:val="24"/>
          <w:lang w:val="ru-RU"/>
        </w:rPr>
        <w:sectPr w:rsidR="00285944" w:rsidRPr="000C6DAD">
          <w:pgSz w:w="11906" w:h="16383"/>
          <w:pgMar w:top="1134" w:right="850" w:bottom="1134" w:left="1701" w:header="720" w:footer="720" w:gutter="0"/>
          <w:cols w:space="720"/>
        </w:sectPr>
      </w:pPr>
      <w:bookmarkStart w:id="3" w:name="block-71329411"/>
    </w:p>
    <w:p w:rsidR="00285944" w:rsidRPr="000C6DAD" w:rsidRDefault="000C6DA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4" w:name="block-71329416"/>
      <w:bookmarkEnd w:id="3"/>
      <w:r w:rsidRPr="000C6DAD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285944" w:rsidRPr="000C6DAD" w:rsidRDefault="0028594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Программа по информатике на уровне среднего общего образования даёт представление о целях, общей стратегии обучения, воспитания и </w:t>
      </w:r>
      <w:proofErr w:type="gramStart"/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развития</w:t>
      </w:r>
      <w:proofErr w:type="gramEnd"/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обучающихся средствами учебного предмета «Информатика» на базовом уровне, устанавливает обязательное предметное содержание, предусматривает его структурирование по разделам и темам, определяет распределение его по классам (годам изучения).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 Программа по информатике является основой для составления авторских учебных программ и учебников, поурочного планирования курса учителем.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Информатика на уровне среднего общего образования отражает: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междисциплинарный характер информатики и информационной деятельности.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Курс информатики на уровне среднего общего образования является завершающим этапом непрерывной подготовки обучающихся в области информатики и информационно-коммуникационных технологий, он опирается на содержание курса информатики уровня основного общего образования и опыт постоянного применения информационно-коммуникационных технологий, даёт теоретическое осмысление, интерпретацию и обобщение этого опыта.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В содержании учебного предмета «Информатика» выделяются четыре тематических раздела.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Раздел «Цифровая грамотность» охватывает вопросы устройства компьютеров и других элементов цифрового окружения, включая компьютерные сети, использование средств операционной системы, работу в сети Интернет и использование </w:t>
      </w:r>
      <w:proofErr w:type="gramStart"/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интернет-сервисов</w:t>
      </w:r>
      <w:proofErr w:type="gramEnd"/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, информационную безопасность.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Раздел «Теоретические основы информатики» включает в себя понятийный аппарат информатики, вопросы кодирования информации, измерения информационного объёма данных, основы алгебры логики и компьютерного моделирования.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Раздел «Алгоритмы и программирование» направлен на развитие алгоритмического мышления, разработку алгоритмов, формирование навыков реализации программ на выбранном языке программирования высокого уровня.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Раздел «Информационные технологии» охватывает вопросы применения информационных технологий, реализованных в прикладных программных продуктах и </w:t>
      </w:r>
      <w:proofErr w:type="gramStart"/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интернет-сервисах</w:t>
      </w:r>
      <w:proofErr w:type="gramEnd"/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, в том числе при решении задач анализа данных, использование баз данных и электронных таблиц для решения прикладных задач.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Результаты базового уровня изучения учебного предмета «Информатика» ориентированы в первую очередь на общую функциональную грамотность, получение компетентностей для повседневной жизни и общего развития. Они включают в себя: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понимание предмета, ключевых вопросов и основных составляющих элементов изучаемой предметной области; 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 xml:space="preserve">умение решать типовые практические задачи, характерные для использования методов и инструментария данной предметной области; 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осознание рамок изучаемой предметной области, ограниченности методов и инструментов, типичных связей с другими областями знания.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Основная цель изучения учебного предмета «Информатика» на базовом уровне для уровня среднего общего образования – обеспечение дальнейшего развития информационных компетенций выпускника, его готовности к жизни в условиях развивающегося информационного общества и возрастающей конкуренции на рынке труда. В связи с этим изучение информатики в 10 – 11 классах должно обеспечить: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spellStart"/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представлений о роли информатики, информационных и коммуникационных технологий в современном обществе;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spellStart"/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 xml:space="preserve"> основ логического и алгоритмического мышления;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spellStart"/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 xml:space="preserve"> умений различать факты и оценки, сравнивать оценочные выводы, видеть их связь с критериями оценивания и связь критериев с определённой системой ценностей, проверять на достоверность и обобщать информацию;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spellStart"/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представлений о влиянии информационных технологий на жизнь человека в обществе, понимание социального, экономического, политического, культурного, юридического, природного, эргономического, медицинского и физиологического контекстов информационных технологий;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принятие правовых и этических аспектов информационных технологий, осознание ответственности людей, вовлечённых в создание и использование информационных систем, распространение информации;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создание условий для развития навыков учебной, проектной, научно-исследовательской и творческой деятельности, мотивации обучающихся к саморазвитию.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5" w:name="6d191c0f-7a0e-48a8-b80d-063d85de251e"/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На изучение информатики (базовый уровень) отводится 68 часов: в 10 классе – 34 часа (1 час в неделю), в 11 классе – 34 часа (1 час в неделю).</w:t>
      </w:r>
      <w:bookmarkEnd w:id="5"/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 xml:space="preserve">Базовый уровень изучения информатики обеспечивает подготовку обучающихся, ориентированных на те специальности, в которых информационные технологии являются необходимыми инструментами профессиональной деятельности, участие в проектной и исследовательской деятельности, связанной с междисциплинарной и творческой тематикой, возможность </w:t>
      </w:r>
      <w:proofErr w:type="gramStart"/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решения задач базового уровня сложности Единого государственного экзамена</w:t>
      </w:r>
      <w:proofErr w:type="gramEnd"/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 xml:space="preserve"> по информатике.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Последовательность изучения тем в пределах одного года обучения может быть изменена по усмотрению учителя при подготовке рабочей программы и поурочного планирования.</w:t>
      </w:r>
    </w:p>
    <w:p w:rsidR="00285944" w:rsidRPr="000C6DAD" w:rsidRDefault="00285944">
      <w:pPr>
        <w:rPr>
          <w:sz w:val="24"/>
          <w:szCs w:val="24"/>
          <w:lang w:val="ru-RU"/>
        </w:rPr>
        <w:sectPr w:rsidR="00285944" w:rsidRPr="000C6DAD">
          <w:pgSz w:w="11906" w:h="16383"/>
          <w:pgMar w:top="1134" w:right="850" w:bottom="1134" w:left="1701" w:header="720" w:footer="720" w:gutter="0"/>
          <w:cols w:space="720"/>
        </w:sectPr>
      </w:pPr>
    </w:p>
    <w:p w:rsidR="00285944" w:rsidRPr="000C6DAD" w:rsidRDefault="000C6DA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6" w:name="block-71329413"/>
      <w:bookmarkEnd w:id="4"/>
      <w:r w:rsidRPr="000C6DAD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СОДЕРЖАНИЕ ОБУЧЕНИЯ</w:t>
      </w:r>
    </w:p>
    <w:p w:rsidR="00285944" w:rsidRPr="000C6DAD" w:rsidRDefault="0028594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285944" w:rsidRPr="000C6DAD" w:rsidRDefault="000C6DA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b/>
          <w:color w:val="000000"/>
          <w:sz w:val="24"/>
          <w:szCs w:val="24"/>
          <w:lang w:val="ru-RU"/>
        </w:rPr>
        <w:t>10 КЛАСС</w:t>
      </w:r>
    </w:p>
    <w:p w:rsidR="00285944" w:rsidRPr="000C6DAD" w:rsidRDefault="0028594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b/>
          <w:color w:val="000000"/>
          <w:sz w:val="24"/>
          <w:szCs w:val="24"/>
          <w:lang w:val="ru-RU"/>
        </w:rPr>
        <w:t>Цифровая грамотность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Требования техники безопасности и гигиены при работе с компьютерами и другими компонентами цифрового окружения.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Принципы работы компьютера. Персональный компьютер. Выбор конфигурации компьютера в зависимости от решаемых задач.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Основные тенденции развития компьютерных технологий. Параллельные вычисления. Многопроцессорные системы. Суперкомпьютеры. Микроконтроллеры. Роботизированные производства.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Программное обеспечение компьютеров. Виды программного обеспечения и их назначение. Особенности программного обеспечения мобильных устройств. Операционная система. Понятие о системном администрировании. Инсталляция и деинсталляция программного обеспечения.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 xml:space="preserve">Файловая система. Поиск в файловой системе. Организация хранения и обработки данных с использованием </w:t>
      </w:r>
      <w:proofErr w:type="gramStart"/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интернет-сервисов</w:t>
      </w:r>
      <w:proofErr w:type="gramEnd"/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, облачных технологий и мобильных устройств.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Прикладные компьютерные программы для решения типовых задач по выбранной специализации. Системы автоматизированного проектирования. 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Программное обеспечение. Лицензирование программного обеспечения и цифровых ресурсов. </w:t>
      </w:r>
      <w:proofErr w:type="spellStart"/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Проприетарное</w:t>
      </w:r>
      <w:proofErr w:type="spellEnd"/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 xml:space="preserve"> и свободное программное обеспечение. Коммерческое и некоммерческое использование программного обеспечения и цифровых ресурсов. Ответственность, устанавливаемая законодательством Российской Федерации, за неправомерное использование программного обеспечения и цифровых ресурсов.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b/>
          <w:color w:val="000000"/>
          <w:sz w:val="24"/>
          <w:szCs w:val="24"/>
          <w:lang w:val="ru-RU"/>
        </w:rPr>
        <w:t>Теоретические основы информатики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 xml:space="preserve">Информация, данные и знания. Универсальность дискретного представления информации. Двоичное кодирование. Равномерные и неравномерные коды. Условие </w:t>
      </w:r>
      <w:proofErr w:type="spellStart"/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Фано</w:t>
      </w:r>
      <w:proofErr w:type="spellEnd"/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 xml:space="preserve">. Подходы к измерению информации. Сущность объёмного (алфавитного) подхода к измерению информации, определение бита с точки зрения алфавитного подхода, связь между размером алфавита и информационным весом символа (в предположении о </w:t>
      </w:r>
      <w:proofErr w:type="spellStart"/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равновероятности</w:t>
      </w:r>
      <w:proofErr w:type="spellEnd"/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 xml:space="preserve"> появления символов), связь между единицами измерения информации: бит, байт, Кбайт, Мбайт, Гбайт. Сущность содержательного (вероятностного) подхода к измерению информации, определение бита с позиции содержания сообщения.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 xml:space="preserve">Информационные процессы. Передача информации. Источник, приёмник, канал связи, сигнал, кодирование. Искажение информации при передаче. Скорость передачи данных по каналу связи. Хранение информации, объём памяти. Обработка информации. Виды обработки информации: получение нового содержания, изменение формы представления информации. Поиск информации. Роль информации и информационных процессов в окружающем мире. 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Системы. Компоненты системы и их взаимодействие. Системы управления. Управление как информационный процесс. Обратная связь.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Системы счисления. Развёрнутая запись целых и дробных чисел в позиционных системах счисления. Свойства позиционной записи числа: количество цифр в записи, признак делимости числа на основани</w:t>
      </w:r>
      <w:proofErr w:type="gramStart"/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е</w:t>
      </w:r>
      <w:proofErr w:type="gramEnd"/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 xml:space="preserve"> системы счисления. Алгоритм перевода целого </w:t>
      </w: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числа из </w:t>
      </w:r>
      <w:r w:rsidRPr="000C6DAD">
        <w:rPr>
          <w:rFonts w:ascii="Times New Roman" w:hAnsi="Times New Roman"/>
          <w:color w:val="000000"/>
          <w:sz w:val="24"/>
          <w:szCs w:val="24"/>
        </w:rPr>
        <w:t>P</w:t>
      </w: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-</w:t>
      </w:r>
      <w:proofErr w:type="spellStart"/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ичной</w:t>
      </w:r>
      <w:proofErr w:type="spellEnd"/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 xml:space="preserve"> системы счисления в </w:t>
      </w:r>
      <w:proofErr w:type="gramStart"/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десятичную</w:t>
      </w:r>
      <w:proofErr w:type="gramEnd"/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 xml:space="preserve">. Алгоритм перевода конечной </w:t>
      </w:r>
      <w:r w:rsidRPr="000C6DAD">
        <w:rPr>
          <w:rFonts w:ascii="Times New Roman" w:hAnsi="Times New Roman"/>
          <w:color w:val="000000"/>
          <w:sz w:val="24"/>
          <w:szCs w:val="24"/>
        </w:rPr>
        <w:t>P</w:t>
      </w: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-</w:t>
      </w:r>
      <w:proofErr w:type="spellStart"/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ичной</w:t>
      </w:r>
      <w:proofErr w:type="spellEnd"/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 xml:space="preserve"> дроби в </w:t>
      </w:r>
      <w:proofErr w:type="gramStart"/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десятичную</w:t>
      </w:r>
      <w:proofErr w:type="gramEnd"/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 xml:space="preserve">. Алгоритм перевода целого числа из десятичной системы счисления в </w:t>
      </w:r>
      <w:r w:rsidRPr="000C6DAD">
        <w:rPr>
          <w:rFonts w:ascii="Times New Roman" w:hAnsi="Times New Roman"/>
          <w:color w:val="000000"/>
          <w:sz w:val="24"/>
          <w:szCs w:val="24"/>
        </w:rPr>
        <w:t>P</w:t>
      </w: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-</w:t>
      </w:r>
      <w:proofErr w:type="spellStart"/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ичную</w:t>
      </w:r>
      <w:proofErr w:type="spellEnd"/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. Двоичная, восьмеричная и шестнадцатеричная системы счисления, перевод чисел между этими системами. Арифметические операции в позиционных системах счисления.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 xml:space="preserve">Представление целых и вещественных чисел в памяти компьютера. 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 xml:space="preserve">Кодирование текстов. Кодировка </w:t>
      </w:r>
      <w:r w:rsidRPr="000C6DAD">
        <w:rPr>
          <w:rFonts w:ascii="Times New Roman" w:hAnsi="Times New Roman"/>
          <w:color w:val="000000"/>
          <w:sz w:val="24"/>
          <w:szCs w:val="24"/>
        </w:rPr>
        <w:t>ASCII</w:t>
      </w: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 xml:space="preserve">. Однобайтные кодировки. Стандарт </w:t>
      </w:r>
      <w:r w:rsidRPr="000C6DAD">
        <w:rPr>
          <w:rFonts w:ascii="Times New Roman" w:hAnsi="Times New Roman"/>
          <w:color w:val="000000"/>
          <w:sz w:val="24"/>
          <w:szCs w:val="24"/>
        </w:rPr>
        <w:t>UNICODE</w:t>
      </w: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 xml:space="preserve">. Кодировка </w:t>
      </w:r>
      <w:r w:rsidRPr="000C6DAD">
        <w:rPr>
          <w:rFonts w:ascii="Times New Roman" w:hAnsi="Times New Roman"/>
          <w:color w:val="000000"/>
          <w:sz w:val="24"/>
          <w:szCs w:val="24"/>
        </w:rPr>
        <w:t>UTF</w:t>
      </w: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-8. Определение информационного объёма текстовых сообщений.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Кодирование изображений. Оценка информационного объёма растрового графического изображения при заданном разрешении и глубине кодирования цвета.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 xml:space="preserve">Кодирование звука. </w:t>
      </w:r>
      <w:proofErr w:type="gramStart"/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Оценка информационного объёма звуковых данных при заданных частоте дискретизации и разрядности кодирования.</w:t>
      </w:r>
      <w:proofErr w:type="gramEnd"/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Алгебра логики. Высказывания. Логические операции. Таблицы истинности логических операций «дизъюнкция», «конъюнкция», «инверсия», «импликация», «</w:t>
      </w:r>
      <w:proofErr w:type="spellStart"/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эквиваленция</w:t>
      </w:r>
      <w:proofErr w:type="spellEnd"/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». Логические выражения. Вычисление логического значения составного высказывания при известных значениях входящих в него элементарных высказываний. Таблицы истинности логических выражений. Логические операции и операции над множествами.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Примеры законов алгебры логики. Эквивалентные преобразования логических выражений. Логические функции. Построение логического выражения с данной таблицей истинности. Логические элементы компьютера. Триггер. </w:t>
      </w:r>
      <w:proofErr w:type="spellStart"/>
      <w:proofErr w:type="gramStart"/>
      <w:r w:rsidRPr="000C6DAD">
        <w:rPr>
          <w:rFonts w:ascii="Times New Roman" w:hAnsi="Times New Roman"/>
          <w:color w:val="000000"/>
          <w:sz w:val="24"/>
          <w:szCs w:val="24"/>
        </w:rPr>
        <w:t>Сумматор</w:t>
      </w:r>
      <w:proofErr w:type="spellEnd"/>
      <w:r w:rsidRPr="000C6DAD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 w:rsidRPr="000C6DAD">
        <w:rPr>
          <w:rFonts w:ascii="Times New Roman" w:hAnsi="Times New Roman"/>
          <w:color w:val="000000"/>
          <w:sz w:val="24"/>
          <w:szCs w:val="24"/>
        </w:rPr>
        <w:t>Построение</w:t>
      </w:r>
      <w:proofErr w:type="spellEnd"/>
      <w:r w:rsidRPr="000C6DA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C6DAD">
        <w:rPr>
          <w:rFonts w:ascii="Times New Roman" w:hAnsi="Times New Roman"/>
          <w:color w:val="000000"/>
          <w:sz w:val="24"/>
          <w:szCs w:val="24"/>
        </w:rPr>
        <w:t>схемы</w:t>
      </w:r>
      <w:proofErr w:type="spellEnd"/>
      <w:r w:rsidRPr="000C6DA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C6DAD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0C6DA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C6DAD">
        <w:rPr>
          <w:rFonts w:ascii="Times New Roman" w:hAnsi="Times New Roman"/>
          <w:color w:val="000000"/>
          <w:sz w:val="24"/>
          <w:szCs w:val="24"/>
        </w:rPr>
        <w:t>логических</w:t>
      </w:r>
      <w:proofErr w:type="spellEnd"/>
      <w:r w:rsidRPr="000C6DA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C6DAD">
        <w:rPr>
          <w:rFonts w:ascii="Times New Roman" w:hAnsi="Times New Roman"/>
          <w:color w:val="000000"/>
          <w:sz w:val="24"/>
          <w:szCs w:val="24"/>
        </w:rPr>
        <w:t>элементах</w:t>
      </w:r>
      <w:proofErr w:type="spellEnd"/>
      <w:r w:rsidRPr="000C6DA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C6DAD">
        <w:rPr>
          <w:rFonts w:ascii="Times New Roman" w:hAnsi="Times New Roman"/>
          <w:color w:val="000000"/>
          <w:sz w:val="24"/>
          <w:szCs w:val="24"/>
        </w:rPr>
        <w:t>по</w:t>
      </w:r>
      <w:proofErr w:type="spellEnd"/>
      <w:r w:rsidRPr="000C6DA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C6DAD">
        <w:rPr>
          <w:rFonts w:ascii="Times New Roman" w:hAnsi="Times New Roman"/>
          <w:color w:val="000000"/>
          <w:sz w:val="24"/>
          <w:szCs w:val="24"/>
        </w:rPr>
        <w:t>логическому</w:t>
      </w:r>
      <w:proofErr w:type="spellEnd"/>
      <w:r w:rsidRPr="000C6DA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C6DAD">
        <w:rPr>
          <w:rFonts w:ascii="Times New Roman" w:hAnsi="Times New Roman"/>
          <w:color w:val="000000"/>
          <w:sz w:val="24"/>
          <w:szCs w:val="24"/>
        </w:rPr>
        <w:t>выражению</w:t>
      </w:r>
      <w:proofErr w:type="spellEnd"/>
      <w:r w:rsidRPr="000C6DAD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0C6DA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Запись логического выражения по логической схеме.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b/>
          <w:color w:val="000000"/>
          <w:sz w:val="24"/>
          <w:szCs w:val="24"/>
          <w:lang w:val="ru-RU"/>
        </w:rPr>
        <w:t>Информационные технологии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 xml:space="preserve">Текстовый процессор. Редактирование и форматирование. Проверка орфографии и грамматики. Средства поиска и </w:t>
      </w:r>
      <w:proofErr w:type="spellStart"/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автозамены</w:t>
      </w:r>
      <w:proofErr w:type="spellEnd"/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 xml:space="preserve"> в текстовом процессоре. Использование стилей. Структурированные текстовые документы. Сноски, оглавление. Облачные сервисы. Коллективная работа с документом. Инструменты рецензирования в текстовых процессорах. Деловая переписка. Реферат. Правила цитирования источников и оформления библиографических ссылок. Оформление списка литературы. 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Ввод изображений с использованием различных цифровых устройств (цифровых фотоаппаратов и микроскопов, видеокамер, сканеров и других устройств.). Графический редактор. Обработка графических объектов. Растровая и векторная графика. Форматы графических файлов.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 xml:space="preserve">Обработка изображения и звука с использованием </w:t>
      </w:r>
      <w:proofErr w:type="gramStart"/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интернет-приложений</w:t>
      </w:r>
      <w:proofErr w:type="gramEnd"/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spellStart"/>
      <w:proofErr w:type="gramStart"/>
      <w:r w:rsidRPr="000C6DAD">
        <w:rPr>
          <w:rFonts w:ascii="Times New Roman" w:hAnsi="Times New Roman"/>
          <w:color w:val="000000"/>
          <w:sz w:val="24"/>
          <w:szCs w:val="24"/>
        </w:rPr>
        <w:t>Мультимедиа</w:t>
      </w:r>
      <w:proofErr w:type="spellEnd"/>
      <w:r w:rsidRPr="000C6DAD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 w:rsidRPr="000C6DAD">
        <w:rPr>
          <w:rFonts w:ascii="Times New Roman" w:hAnsi="Times New Roman"/>
          <w:color w:val="000000"/>
          <w:sz w:val="24"/>
          <w:szCs w:val="24"/>
        </w:rPr>
        <w:t>Компьютерные</w:t>
      </w:r>
      <w:proofErr w:type="spellEnd"/>
      <w:r w:rsidRPr="000C6DA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C6DAD">
        <w:rPr>
          <w:rFonts w:ascii="Times New Roman" w:hAnsi="Times New Roman"/>
          <w:color w:val="000000"/>
          <w:sz w:val="24"/>
          <w:szCs w:val="24"/>
        </w:rPr>
        <w:t>презентации</w:t>
      </w:r>
      <w:proofErr w:type="spellEnd"/>
      <w:r w:rsidRPr="000C6DAD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0C6DA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Использование мультимедийных онлайн-сервисов для разработки презентаций проектных работ. 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Принципы построения и ред</w:t>
      </w:r>
      <w:bookmarkStart w:id="7" w:name="_Toc118725584"/>
      <w:bookmarkEnd w:id="7"/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актирования трёхмерных моделей.</w:t>
      </w:r>
    </w:p>
    <w:p w:rsidR="00285944" w:rsidRPr="000C6DAD" w:rsidRDefault="000C6DA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b/>
          <w:color w:val="000000"/>
          <w:sz w:val="24"/>
          <w:szCs w:val="24"/>
          <w:lang w:val="ru-RU"/>
        </w:rPr>
        <w:t>11 КЛАСС</w:t>
      </w:r>
    </w:p>
    <w:p w:rsidR="00285944" w:rsidRPr="000C6DAD" w:rsidRDefault="0028594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b/>
          <w:color w:val="000000"/>
          <w:sz w:val="24"/>
          <w:szCs w:val="24"/>
          <w:lang w:val="ru-RU"/>
        </w:rPr>
        <w:t>Цифровая грамотность</w:t>
      </w:r>
    </w:p>
    <w:p w:rsidR="00285944" w:rsidRPr="00423E43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Принципы построения и аппаратные компоненты компьютерных сетей. Сетевые протоколы. Сеть Интернет. Адресация в сети Интернет. </w:t>
      </w:r>
      <w:r w:rsidRPr="00423E43">
        <w:rPr>
          <w:rFonts w:ascii="Times New Roman" w:hAnsi="Times New Roman"/>
          <w:color w:val="000000"/>
          <w:sz w:val="24"/>
          <w:szCs w:val="24"/>
          <w:lang w:val="ru-RU"/>
        </w:rPr>
        <w:t>Система доменных имён.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 xml:space="preserve">Веб-сайт. Веб-страница. Взаимодействие браузера с веб-сервером. Динамические страницы. Разработка </w:t>
      </w:r>
      <w:proofErr w:type="gramStart"/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интернет-приложений</w:t>
      </w:r>
      <w:proofErr w:type="gramEnd"/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 xml:space="preserve"> (сайтов). Сетевое хранение данных. 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Виды деятельности в сети Интернет. Сервисы Интернета. </w:t>
      </w:r>
      <w:r w:rsidRPr="00423E43">
        <w:rPr>
          <w:rFonts w:ascii="Times New Roman" w:hAnsi="Times New Roman"/>
          <w:color w:val="000000"/>
          <w:sz w:val="24"/>
          <w:szCs w:val="24"/>
          <w:lang w:val="ru-RU"/>
        </w:rPr>
        <w:t xml:space="preserve">Геоинформационные системы. </w:t>
      </w:r>
      <w:proofErr w:type="spellStart"/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Геолокационные</w:t>
      </w:r>
      <w:proofErr w:type="spellEnd"/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 xml:space="preserve"> сервисы реального времени (например, локация мобильных телефонов, определение загруженности автомагистралей), </w:t>
      </w:r>
      <w:proofErr w:type="spellStart"/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интернет-торговля</w:t>
      </w:r>
      <w:proofErr w:type="spellEnd"/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, бронирование билетов, гостиниц.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 xml:space="preserve">Государственные электронные сервисы и услуги. Социальные сети – организация коллективного взаимодействия и обмена данными. Сетевой этикет: правила поведения в киберпространстве. Проблема подлинности полученной информации. Открытые образовательные ресурсы. 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 xml:space="preserve">Техногенные и экономические угрозы, связанные с использованием информационно-коммуникационных технологий. Общие проблемы защиты информации и информационной безопасности. Средства защиты информации в компьютерах, компьютерных сетях и автоматизированных информационных системах. Правовое обеспечение информационной безопасности. Предотвращение несанкционированного доступа к личной конфиденциальной информации, хранящейся на персональном компьютере, мобильных устройствах. Вредоносное программное обеспечение и способы борьбы с ним. Антивирусные программы. Организация личного архива информации. Резервное копирование. Парольная защита архива. 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Информационные технологии и профессиональная деятельность. Информационные ресурсы. Цифровая экономика. Информационная культура.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b/>
          <w:color w:val="000000"/>
          <w:sz w:val="24"/>
          <w:szCs w:val="24"/>
          <w:lang w:val="ru-RU"/>
        </w:rPr>
        <w:t>Теоретические основы информатики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Модели и моделирование. Цели моделирования. Соответствие модели моделируемому объекту или процессу. Формализация прикладных задач. 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 xml:space="preserve">Представление результатов моделирования в виде, удобном для восприятия человеком. </w:t>
      </w:r>
      <w:proofErr w:type="spellStart"/>
      <w:proofErr w:type="gramStart"/>
      <w:r w:rsidRPr="000C6DAD">
        <w:rPr>
          <w:rFonts w:ascii="Times New Roman" w:hAnsi="Times New Roman"/>
          <w:color w:val="000000"/>
          <w:sz w:val="24"/>
          <w:szCs w:val="24"/>
        </w:rPr>
        <w:t>Графическое</w:t>
      </w:r>
      <w:proofErr w:type="spellEnd"/>
      <w:r w:rsidRPr="000C6DA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C6DAD">
        <w:rPr>
          <w:rFonts w:ascii="Times New Roman" w:hAnsi="Times New Roman"/>
          <w:color w:val="000000"/>
          <w:sz w:val="24"/>
          <w:szCs w:val="24"/>
        </w:rPr>
        <w:t>представление</w:t>
      </w:r>
      <w:proofErr w:type="spellEnd"/>
      <w:r w:rsidRPr="000C6DA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C6DAD">
        <w:rPr>
          <w:rFonts w:ascii="Times New Roman" w:hAnsi="Times New Roman"/>
          <w:color w:val="000000"/>
          <w:sz w:val="24"/>
          <w:szCs w:val="24"/>
        </w:rPr>
        <w:t>данных</w:t>
      </w:r>
      <w:proofErr w:type="spellEnd"/>
      <w:r w:rsidRPr="000C6DAD">
        <w:rPr>
          <w:rFonts w:ascii="Times New Roman" w:hAnsi="Times New Roman"/>
          <w:color w:val="000000"/>
          <w:sz w:val="24"/>
          <w:szCs w:val="24"/>
        </w:rPr>
        <w:t xml:space="preserve"> (</w:t>
      </w:r>
      <w:proofErr w:type="spellStart"/>
      <w:r w:rsidRPr="000C6DAD">
        <w:rPr>
          <w:rFonts w:ascii="Times New Roman" w:hAnsi="Times New Roman"/>
          <w:color w:val="000000"/>
          <w:sz w:val="24"/>
          <w:szCs w:val="24"/>
        </w:rPr>
        <w:t>схемы</w:t>
      </w:r>
      <w:proofErr w:type="spellEnd"/>
      <w:r w:rsidRPr="000C6DAD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0C6DAD">
        <w:rPr>
          <w:rFonts w:ascii="Times New Roman" w:hAnsi="Times New Roman"/>
          <w:color w:val="000000"/>
          <w:sz w:val="24"/>
          <w:szCs w:val="24"/>
        </w:rPr>
        <w:t>таблицы</w:t>
      </w:r>
      <w:proofErr w:type="spellEnd"/>
      <w:r w:rsidRPr="000C6DAD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0C6DAD">
        <w:rPr>
          <w:rFonts w:ascii="Times New Roman" w:hAnsi="Times New Roman"/>
          <w:color w:val="000000"/>
          <w:sz w:val="24"/>
          <w:szCs w:val="24"/>
        </w:rPr>
        <w:t>графики</w:t>
      </w:r>
      <w:proofErr w:type="spellEnd"/>
      <w:r w:rsidRPr="000C6DAD">
        <w:rPr>
          <w:rFonts w:ascii="Times New Roman" w:hAnsi="Times New Roman"/>
          <w:color w:val="000000"/>
          <w:sz w:val="24"/>
          <w:szCs w:val="24"/>
        </w:rPr>
        <w:t>).</w:t>
      </w:r>
      <w:proofErr w:type="gramEnd"/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spellStart"/>
      <w:proofErr w:type="gramStart"/>
      <w:r w:rsidRPr="000C6DAD">
        <w:rPr>
          <w:rFonts w:ascii="Times New Roman" w:hAnsi="Times New Roman"/>
          <w:color w:val="000000"/>
          <w:sz w:val="24"/>
          <w:szCs w:val="24"/>
        </w:rPr>
        <w:t>Графы</w:t>
      </w:r>
      <w:proofErr w:type="spellEnd"/>
      <w:r w:rsidRPr="000C6DAD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 w:rsidRPr="000C6DAD">
        <w:rPr>
          <w:rFonts w:ascii="Times New Roman" w:hAnsi="Times New Roman"/>
          <w:color w:val="000000"/>
          <w:sz w:val="24"/>
          <w:szCs w:val="24"/>
        </w:rPr>
        <w:t>Основные</w:t>
      </w:r>
      <w:proofErr w:type="spellEnd"/>
      <w:r w:rsidRPr="000C6DA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C6DAD">
        <w:rPr>
          <w:rFonts w:ascii="Times New Roman" w:hAnsi="Times New Roman"/>
          <w:color w:val="000000"/>
          <w:sz w:val="24"/>
          <w:szCs w:val="24"/>
        </w:rPr>
        <w:t>понятия</w:t>
      </w:r>
      <w:proofErr w:type="spellEnd"/>
      <w:r w:rsidRPr="000C6DAD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0C6DA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графов. Решение алгоритмических задач, связанных с анализом графов (построение оптимального пути между вершинами графа, определение количества различных путей между вершинами ориентированного ациклического графа). 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spellStart"/>
      <w:proofErr w:type="gramStart"/>
      <w:r w:rsidRPr="000C6DAD">
        <w:rPr>
          <w:rFonts w:ascii="Times New Roman" w:hAnsi="Times New Roman"/>
          <w:color w:val="000000"/>
          <w:sz w:val="24"/>
          <w:szCs w:val="24"/>
        </w:rPr>
        <w:t>Деревья</w:t>
      </w:r>
      <w:proofErr w:type="spellEnd"/>
      <w:r w:rsidRPr="000C6DAD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 w:rsidRPr="000C6DAD">
        <w:rPr>
          <w:rFonts w:ascii="Times New Roman" w:hAnsi="Times New Roman"/>
          <w:color w:val="000000"/>
          <w:sz w:val="24"/>
          <w:szCs w:val="24"/>
        </w:rPr>
        <w:t>Бинарное</w:t>
      </w:r>
      <w:proofErr w:type="spellEnd"/>
      <w:r w:rsidRPr="000C6DA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C6DAD">
        <w:rPr>
          <w:rFonts w:ascii="Times New Roman" w:hAnsi="Times New Roman"/>
          <w:color w:val="000000"/>
          <w:sz w:val="24"/>
          <w:szCs w:val="24"/>
        </w:rPr>
        <w:t>дерево</w:t>
      </w:r>
      <w:proofErr w:type="spellEnd"/>
      <w:r w:rsidRPr="000C6DAD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0C6DA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 xml:space="preserve">Дискретные игры двух игроков с полной информацией. Построение дерева перебора вариантов, описание стратегии игры в табличной форме. Выигрышные стратегии. 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Использование графов и деревьев при описании объектов и процессов окружающего мира.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b/>
          <w:color w:val="000000"/>
          <w:sz w:val="24"/>
          <w:szCs w:val="24"/>
          <w:lang w:val="ru-RU"/>
        </w:rPr>
        <w:t>Алгоритмы и программирование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результат.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 xml:space="preserve">Этапы решения задач на компьютере. Язык программирования (Паскаль, </w:t>
      </w:r>
      <w:r w:rsidRPr="000C6DAD">
        <w:rPr>
          <w:rFonts w:ascii="Times New Roman" w:hAnsi="Times New Roman"/>
          <w:color w:val="000000"/>
          <w:sz w:val="24"/>
          <w:szCs w:val="24"/>
        </w:rPr>
        <w:t>Python</w:t>
      </w: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0C6DAD">
        <w:rPr>
          <w:rFonts w:ascii="Times New Roman" w:hAnsi="Times New Roman"/>
          <w:color w:val="000000"/>
          <w:sz w:val="24"/>
          <w:szCs w:val="24"/>
        </w:rPr>
        <w:t>Java</w:t>
      </w: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0C6DAD">
        <w:rPr>
          <w:rFonts w:ascii="Times New Roman" w:hAnsi="Times New Roman"/>
          <w:color w:val="000000"/>
          <w:sz w:val="24"/>
          <w:szCs w:val="24"/>
        </w:rPr>
        <w:t>C</w:t>
      </w: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 xml:space="preserve">++, </w:t>
      </w:r>
      <w:r w:rsidRPr="000C6DAD">
        <w:rPr>
          <w:rFonts w:ascii="Times New Roman" w:hAnsi="Times New Roman"/>
          <w:color w:val="000000"/>
          <w:sz w:val="24"/>
          <w:szCs w:val="24"/>
        </w:rPr>
        <w:t>C</w:t>
      </w: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 xml:space="preserve">#). Основные конструкции языка программирования. Типы данных: целочисленные, вещественные, символьные, логические. </w:t>
      </w:r>
      <w:proofErr w:type="spellStart"/>
      <w:proofErr w:type="gramStart"/>
      <w:r w:rsidRPr="000C6DAD">
        <w:rPr>
          <w:rFonts w:ascii="Times New Roman" w:hAnsi="Times New Roman"/>
          <w:color w:val="000000"/>
          <w:sz w:val="24"/>
          <w:szCs w:val="24"/>
        </w:rPr>
        <w:t>Ветвления</w:t>
      </w:r>
      <w:proofErr w:type="spellEnd"/>
      <w:r w:rsidRPr="000C6DAD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 w:rsidRPr="000C6DAD">
        <w:rPr>
          <w:rFonts w:ascii="Times New Roman" w:hAnsi="Times New Roman"/>
          <w:color w:val="000000"/>
          <w:sz w:val="24"/>
          <w:szCs w:val="24"/>
        </w:rPr>
        <w:t>Составные</w:t>
      </w:r>
      <w:proofErr w:type="spellEnd"/>
      <w:r w:rsidRPr="000C6DA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C6DAD">
        <w:rPr>
          <w:rFonts w:ascii="Times New Roman" w:hAnsi="Times New Roman"/>
          <w:color w:val="000000"/>
          <w:sz w:val="24"/>
          <w:szCs w:val="24"/>
        </w:rPr>
        <w:t>условия</w:t>
      </w:r>
      <w:proofErr w:type="spellEnd"/>
      <w:r w:rsidRPr="000C6DAD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0C6DA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Циклы с условием. Циклы по переменной. Использование таблиц трассировки.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Разработка и программная реализация алгоритмов решения типовых задач базового уровня. Примеры задач: алгоритмы обработки конечной числовой последовательности (вычисление сумм, произведений, количества элементов с заданными свойствами), алгоритмы анализа записи чисел в позиционной системе счисления, алгоритмы решения </w:t>
      </w: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задач методом перебора (поиск наибольшего общего делителя двух натуральных чисел, проверка числа на простоту).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 xml:space="preserve">Обработка символьных данных. Встроенные функции языка программирования для обработки символьных строк. 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Табличные величины (массивы). Алгоритмы работы с элементами массива с однократным просмотром массива: суммирование элементов массива, подсчёт количества (суммы) элементов массива, удовлетворяющих заданному условию, нахождение наибольшего (наименьшего) значения элементов массива, нахождение второго по величине наибольшего (наименьшего) значения, линейный поиск элемента, перестановка элементов массива в обратном порядке.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 xml:space="preserve">Сортировка одномерного массива. Простые методы сортировки (например, метод пузырька, метод выбора, сортировка вставками). Подпрограммы. 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b/>
          <w:color w:val="000000"/>
          <w:sz w:val="24"/>
          <w:szCs w:val="24"/>
          <w:lang w:val="ru-RU"/>
        </w:rPr>
        <w:t>Информационные технологии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 xml:space="preserve">Анализ данных. Основные задачи анализа данных: прогнозирование, классификация, кластеризация, анализ отклонений. Последовательность решения задач анализа данных: сбор первичных данных, очистка и оценка качества данных, выбор и/или построение модели, преобразование данных, визуализация данных, интерпретация результатов. 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 xml:space="preserve">Анализ данных с помощью электронных таблиц. Вычисление суммы, среднего арифметического, наибольшего и наименьшего значений диапазона. 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 xml:space="preserve">Компьютерно-математические модели. Этапы компьютерно-математического моделирования: постановка задачи, разработка модели, тестирование модели, компьютерный эксперимент, анализ результатов моделирования. 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 xml:space="preserve">Численное решение уравнений с помощью подбора параметра. 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Табличные (реляционные) базы данных. Таблица – представление сведений об однотипных объектах. Поле, запись. Ключ таблицы. Работа с готовой базой данных. Заполнение базы данных. Поиск, сортировка и фильтрация записей. Запросы на выборку данных. Запросы с параметрами. Вычисляемые поля в запросах.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Многотабличные базы данных. Типы связей между таблицами. Запросы к многотабличным базам данных.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Средства искусственного интеллекта. Сервисы машинного перевода и распознавания устной речи. Идентификация и поиск изображений, распознавание лиц. Самообучающиеся системы. Искусственный интеллект в компьютерных играх. Использование методов искусственного интеллекта в обучающих системах. Использование методов искусственного интеллекта в робототехнике. Интернет вещей. Перспективы развития компьютерных интеллектуальных систем.</w:t>
      </w:r>
    </w:p>
    <w:p w:rsidR="00285944" w:rsidRPr="000C6DAD" w:rsidRDefault="00285944">
      <w:pPr>
        <w:rPr>
          <w:sz w:val="24"/>
          <w:szCs w:val="24"/>
          <w:lang w:val="ru-RU"/>
        </w:rPr>
        <w:sectPr w:rsidR="00285944" w:rsidRPr="000C6DAD">
          <w:pgSz w:w="11906" w:h="16383"/>
          <w:pgMar w:top="1134" w:right="850" w:bottom="1134" w:left="1701" w:header="720" w:footer="720" w:gutter="0"/>
          <w:cols w:space="720"/>
        </w:sectPr>
      </w:pPr>
    </w:p>
    <w:p w:rsidR="00285944" w:rsidRPr="000C6DAD" w:rsidRDefault="000C6DA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8" w:name="block-71329415"/>
      <w:bookmarkEnd w:id="6"/>
      <w:r w:rsidRPr="000C6DAD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ПЛАНИРУЕМЫЕ РЕЗУЛЬТАТЫ ОСВОЕНИЯ ПРОГРАММЫ ПО ИНФОРМАТИКЕ НА УРОВНЕ СРЕДНЕГО ОБЩЕГО ОБРАЗОВАНИЯ (БАЗОВЫЙ УРОВЕНЬ)</w:t>
      </w:r>
    </w:p>
    <w:p w:rsidR="00285944" w:rsidRPr="000C6DAD" w:rsidRDefault="0028594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285944" w:rsidRPr="000C6DAD" w:rsidRDefault="000C6DA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285944" w:rsidRPr="000C6DAD" w:rsidRDefault="0028594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 xml:space="preserve">Личностные результаты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деятельности. В результате изучения информатики на уровне среднего общего образования </w:t>
      </w:r>
      <w:proofErr w:type="gramStart"/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у</w:t>
      </w:r>
      <w:proofErr w:type="gramEnd"/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обучающегося будут сформированы следующие личностные результаты: 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b/>
          <w:color w:val="000000"/>
          <w:sz w:val="24"/>
          <w:szCs w:val="24"/>
          <w:lang w:val="ru-RU"/>
        </w:rPr>
        <w:t>1) гражданского воспитания: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осознание своих конституционных прав и обязанностей, уважение закона и правопорядка, соблюдение основополагающих норм информационного права и информационной безопасности;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 в виртуальном пространстве;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b/>
          <w:color w:val="000000"/>
          <w:sz w:val="24"/>
          <w:szCs w:val="24"/>
          <w:lang w:val="ru-RU"/>
        </w:rPr>
        <w:t>2) патриотического воспитания: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ценностное отношение к историческому наследию, достижениям России в науке, искусстве, технологиях, понимание значения информатики как науки в жизни современного общества;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b/>
          <w:color w:val="000000"/>
          <w:sz w:val="24"/>
          <w:szCs w:val="24"/>
          <w:lang w:val="ru-RU"/>
        </w:rPr>
        <w:t>3) духовно-нравственного воспитания: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spellStart"/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 xml:space="preserve"> нравственного сознания, этического поведения; 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ценности, в том числе в сети Интернет;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b/>
          <w:color w:val="000000"/>
          <w:sz w:val="24"/>
          <w:szCs w:val="24"/>
          <w:lang w:val="ru-RU"/>
        </w:rPr>
        <w:t>4) эстетического воспитания: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эстетическое отношение к миру, включая эстетику научного и технического творчества;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способность воспринимать различные виды искусства, в том числе основанные на использовании информационных технологий;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b/>
          <w:color w:val="000000"/>
          <w:sz w:val="24"/>
          <w:szCs w:val="24"/>
          <w:lang w:val="ru-RU"/>
        </w:rPr>
        <w:t>5) физического воспитания: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spellStart"/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 xml:space="preserve"> здорового и безопасного образа жизни, ответственного отношения к своему здоровью, в том числе и за счёт соблюдения требований безопасной эксплуатации средств информационных и коммуникационных технологий;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b/>
          <w:color w:val="000000"/>
          <w:sz w:val="24"/>
          <w:szCs w:val="24"/>
          <w:lang w:val="ru-RU"/>
        </w:rPr>
        <w:t>6) трудового воспитания: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интерес к сферам профессиональной деятельности, связанным с информатикой, программированием и информационными технологиями, основанными на достижениях информатики и научно-технического прогресса, умение совершать осознанный выбор будущей профессии и реализовывать собственные жизненные планы;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готовность и способность к образованию и самообразованию на протяжении всей жизни;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b/>
          <w:color w:val="000000"/>
          <w:sz w:val="24"/>
          <w:szCs w:val="24"/>
          <w:lang w:val="ru-RU"/>
        </w:rPr>
        <w:t>7) экологического воспитания: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информационно-коммуникационных технологий;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b/>
          <w:color w:val="000000"/>
          <w:sz w:val="24"/>
          <w:szCs w:val="24"/>
          <w:lang w:val="ru-RU"/>
        </w:rPr>
        <w:t>8) ценности научного познания: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spellStart"/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 xml:space="preserve"> мировоззрения, соответствующего современному уровню развития информатики, достижениям научно-технического прогресса и общественной практики, за счёт понимания роли информационных ресурсов, информационных процессов и информационных технологий в условиях цифровой трансформации многих сфер жизни современного общества;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группе. 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 xml:space="preserve">В процессе достижения личностных результатов освоения программы по информатике </w:t>
      </w:r>
      <w:proofErr w:type="gramStart"/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у</w:t>
      </w:r>
      <w:proofErr w:type="gramEnd"/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обучающихся совершенствуется эмоциональный интеллект, предполагающий </w:t>
      </w:r>
      <w:proofErr w:type="spellStart"/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 исходя из своих возможностей; 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spellStart"/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эмпатии</w:t>
      </w:r>
      <w:proofErr w:type="spellEnd"/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285944" w:rsidRPr="000C6DAD" w:rsidRDefault="0028594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285944" w:rsidRPr="000C6DAD" w:rsidRDefault="000C6DA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285944" w:rsidRPr="000C6DAD" w:rsidRDefault="0028594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 xml:space="preserve">В результате изучения информатики на уровне среднего общего образования у обучающегося будут сформированы </w:t>
      </w:r>
      <w:proofErr w:type="spellStart"/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метапредметные</w:t>
      </w:r>
      <w:proofErr w:type="spellEnd"/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 xml:space="preserve"> результаты, отражённые в универсальных учебных действиях, а именно: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285944" w:rsidRPr="000C6DAD" w:rsidRDefault="0028594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285944" w:rsidRPr="000C6DAD" w:rsidRDefault="000C6DA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285944" w:rsidRPr="000C6DAD" w:rsidRDefault="0028594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b/>
          <w:color w:val="000000"/>
          <w:sz w:val="24"/>
          <w:szCs w:val="24"/>
          <w:lang w:val="ru-RU"/>
        </w:rPr>
        <w:t>1) базовые логические действия: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существенный признак или основания для сравнения, классификации и обобщения;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определять цели деятельности, задавать параметры и критерии их достижения;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 xml:space="preserve">выявлять закономерности и противоречия в рассматриваемых явлениях; 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развивать креативное мышление при решении жизненных проблем.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b/>
          <w:color w:val="000000"/>
          <w:sz w:val="24"/>
          <w:szCs w:val="24"/>
          <w:lang w:val="ru-RU"/>
        </w:rPr>
        <w:t>2) базовые исследовательские действия: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 xml:space="preserve"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 xml:space="preserve">овладеть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формирование научного типа мышления, владение научной терминологией, ключевыми понятиями и методами;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давать оценку новым ситуациям, оценивать приобретённый опыт;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переносить знания в познавательную и практическую области жизнедеятельности;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 xml:space="preserve">интегрировать знания из разных предметных областей; 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выдвигать новые идеи, предлагать оригинальные подходы и решения, ставить проблемы и задачи, допускающие альтернативные решения.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b/>
          <w:color w:val="000000"/>
          <w:sz w:val="24"/>
          <w:szCs w:val="24"/>
          <w:lang w:val="ru-RU"/>
        </w:rPr>
        <w:t>3) работа с информацией: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визуализации;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 xml:space="preserve">оценивать достоверность, легитимность информации, её соответствие правовым и морально-этическим нормам; 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285944" w:rsidRPr="000C6DAD" w:rsidRDefault="0028594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285944" w:rsidRPr="000C6DAD" w:rsidRDefault="000C6DA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285944" w:rsidRPr="000C6DAD" w:rsidRDefault="0028594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b/>
          <w:color w:val="000000"/>
          <w:sz w:val="24"/>
          <w:szCs w:val="24"/>
          <w:lang w:val="ru-RU"/>
        </w:rPr>
        <w:t>1) общение: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осуществлять коммуникации во всех сферах жизни;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уметь смягчать конфликты;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владеть различными способами общения и взаимодействия, аргументированно вести диалог;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развёрнуто и логично излагать свою точку зрения.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b/>
          <w:color w:val="000000"/>
          <w:sz w:val="24"/>
          <w:szCs w:val="24"/>
          <w:lang w:val="ru-RU"/>
        </w:rPr>
        <w:t>2) совместная деятельность: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понимать и использовать преимущества командной и индивидуальной работы;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принимать цели совместной деятельности, организовывать и координировать действия по её достижению: составлять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план действий, распределять роли с учётом мнений участников, обсуждать результаты совместной работы;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предлагать новые проекты, оценивать идеи с позиции новизны, оригинальности, практической значимости;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285944" w:rsidRPr="000C6DAD" w:rsidRDefault="0028594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285944" w:rsidRPr="000C6DAD" w:rsidRDefault="000C6DA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285944" w:rsidRPr="000C6DAD" w:rsidRDefault="0028594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b/>
          <w:color w:val="000000"/>
          <w:sz w:val="24"/>
          <w:szCs w:val="24"/>
          <w:lang w:val="ru-RU"/>
        </w:rPr>
        <w:t>1) самоорганизация: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давать оценку новым ситуациям;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расширять рамки учебного предмета на основе личных предпочтений;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делать осознанный выбор, аргументировать его, брать ответственность за решение;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оценивать приобретённый опыт;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 xml:space="preserve">способствовать формированию и проявлению широкой эрудиции в разных областях знаний, постоянно повышать свой образовательный и культурный уровень. 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b/>
          <w:color w:val="000000"/>
          <w:sz w:val="24"/>
          <w:szCs w:val="24"/>
          <w:lang w:val="ru-RU"/>
        </w:rPr>
        <w:t>2) самоконтроль: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 xml:space="preserve">давать оценку новым ситуациям, вносить коррективы в деятельность, оценивать соответствие результатов целям; 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оценивать риски и своевременно принимать решения по их снижению;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принимать мотивы и аргументы других при анализе результатов деятельности.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b/>
          <w:color w:val="000000"/>
          <w:sz w:val="24"/>
          <w:szCs w:val="24"/>
          <w:lang w:val="ru-RU"/>
        </w:rPr>
        <w:t>3) принятия себя и других: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принимать себя, понимая свои недостатки и достоинства;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принимать мотивы и аргументы других при анализе результатов деятельности;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признавать своё право и право других на ошибку;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развивать способность понимать мир с позиции другого человека.</w:t>
      </w:r>
    </w:p>
    <w:p w:rsidR="00285944" w:rsidRPr="000C6DAD" w:rsidRDefault="0028594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285944" w:rsidRPr="000C6DAD" w:rsidRDefault="000C6DA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285944" w:rsidRPr="000C6DAD" w:rsidRDefault="0028594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 xml:space="preserve">В процессе изучения курса информатики базового уровня </w:t>
      </w:r>
      <w:r w:rsidRPr="000C6DAD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в 10 классе</w:t>
      </w: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обучающимися будут достигнуты следующие предметные результаты: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владение методами поиска информации в сети Интернет, умение критически оценивать информацию, полученную из сети Интернет;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умение характеризовать большие данные, приводить примеры источников их получения и направления использования;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понимание основных принципов устройства и функционирования современных стационарных и мобильных компьютеров, тенденций развития компьютерных технологий;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 xml:space="preserve"> владение навыками работы с операционными системами, основными видами программного обеспечения для решения учебных задач по выбранной специализации; 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соблюдение требований техники безопасности и гигиены при работе с компьютерами и другими компонентами цифрового окружения, понимание правовых основ использования компьютерных программ, баз данных и материалов, размещённых в сети Интернет;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понимание основных принципов дискретизации различных видов информации, умение определять информационный объём текстовых, графических и звуковых данных при заданных параметрах дискретизации;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 xml:space="preserve">умение строить неравномерные коды, допускающие однозначное декодирование сообщений (префиксные коды); 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владение теоретическим аппаратом, позволяющим осуществлять представление заданного натурального числа в различных системах счисления, выполнять преобразования логических выражений, используя законы алгебры логики;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 xml:space="preserve">В процессе изучения курса информатики базового уровня </w:t>
      </w:r>
      <w:r w:rsidRPr="000C6DAD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в 11 классе</w:t>
      </w: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обучающимися будут достигнуты следующие предметные результаты: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 xml:space="preserve">наличие представлений о компьютерных сетях и их роли в современном мире, об общих принципах разработки и функционирования </w:t>
      </w:r>
      <w:proofErr w:type="gramStart"/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интернет-приложений</w:t>
      </w:r>
      <w:proofErr w:type="gramEnd"/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понимание угроз информационной безопасности, использование методов и сре</w:t>
      </w:r>
      <w:proofErr w:type="gramStart"/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дств пр</w:t>
      </w:r>
      <w:proofErr w:type="gramEnd"/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отиводействия этим угрозам, соблюдение мер безопасности, предотвращающих незаконное распространение персональных данных;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владение теоретическим аппаратом, позволяющим определять кратчайший путь во взвешенном графе и количество путей между вершинами ориентированного ациклического графа;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</w:t>
      </w:r>
      <w:r w:rsidRPr="000C6DAD">
        <w:rPr>
          <w:rFonts w:ascii="Times New Roman" w:hAnsi="Times New Roman"/>
          <w:color w:val="000000"/>
          <w:sz w:val="24"/>
          <w:szCs w:val="24"/>
        </w:rPr>
        <w:t>Python</w:t>
      </w: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0C6DAD">
        <w:rPr>
          <w:rFonts w:ascii="Times New Roman" w:hAnsi="Times New Roman"/>
          <w:color w:val="000000"/>
          <w:sz w:val="24"/>
          <w:szCs w:val="24"/>
        </w:rPr>
        <w:t>Java</w:t>
      </w: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0C6DAD">
        <w:rPr>
          <w:rFonts w:ascii="Times New Roman" w:hAnsi="Times New Roman"/>
          <w:color w:val="000000"/>
          <w:sz w:val="24"/>
          <w:szCs w:val="24"/>
        </w:rPr>
        <w:t>C</w:t>
      </w: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 xml:space="preserve">++, </w:t>
      </w:r>
      <w:r w:rsidRPr="000C6DAD">
        <w:rPr>
          <w:rFonts w:ascii="Times New Roman" w:hAnsi="Times New Roman"/>
          <w:color w:val="000000"/>
          <w:sz w:val="24"/>
          <w:szCs w:val="24"/>
        </w:rPr>
        <w:t>C</w:t>
      </w: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 xml:space="preserve">#), анализировать алгоритмы с использованием таблиц трассировки, определять без использования компьютера результаты выполнения несложных программ, включающих циклы, </w:t>
      </w:r>
      <w:proofErr w:type="spellStart"/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ветвленияи</w:t>
      </w:r>
      <w:proofErr w:type="spellEnd"/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 xml:space="preserve"> подпрограммы, при заданных исходных данных, модифицировать готовые программы для</w:t>
      </w:r>
      <w:proofErr w:type="gramEnd"/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 xml:space="preserve"> решения новых задач, использовать их в своих программах в качестве подпрограмм (процедур, функций);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 xml:space="preserve">умение реализовывать на выбранном для изучения языке программирования высокого уровня (Паскаль, </w:t>
      </w:r>
      <w:r w:rsidRPr="000C6DAD">
        <w:rPr>
          <w:rFonts w:ascii="Times New Roman" w:hAnsi="Times New Roman"/>
          <w:color w:val="000000"/>
          <w:sz w:val="24"/>
          <w:szCs w:val="24"/>
        </w:rPr>
        <w:t>Python</w:t>
      </w: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0C6DAD">
        <w:rPr>
          <w:rFonts w:ascii="Times New Roman" w:hAnsi="Times New Roman"/>
          <w:color w:val="000000"/>
          <w:sz w:val="24"/>
          <w:szCs w:val="24"/>
        </w:rPr>
        <w:t>Java</w:t>
      </w: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0C6DAD">
        <w:rPr>
          <w:rFonts w:ascii="Times New Roman" w:hAnsi="Times New Roman"/>
          <w:color w:val="000000"/>
          <w:sz w:val="24"/>
          <w:szCs w:val="24"/>
        </w:rPr>
        <w:t>C</w:t>
      </w: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 xml:space="preserve">++, </w:t>
      </w:r>
      <w:r w:rsidRPr="000C6DAD">
        <w:rPr>
          <w:rFonts w:ascii="Times New Roman" w:hAnsi="Times New Roman"/>
          <w:color w:val="000000"/>
          <w:sz w:val="24"/>
          <w:szCs w:val="24"/>
        </w:rPr>
        <w:t>C</w:t>
      </w: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#) типовые алгоритмы обработки чисел, числовых последовательностей и массивов: представление числа в виде набора простых сомножителей, нахождение максимальной (минимальной) цифры натурального числа, записанного в системе счисления с основанием, не превышающим 10, вычисление обобщённых характеристик элементов массива или числовой последовательности (суммы, произведения, среднего арифметического, минимального и максимального</w:t>
      </w:r>
      <w:proofErr w:type="gramEnd"/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 xml:space="preserve"> элементов, количества элементов, удовлетворяющих заданному условию), сортировку элементов массива;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умение использовать табличные (реляционные) базы данных, в частности, составлять запросы к базам данных (в том числе запросы с вычисляемыми полями), выполнять сортировку и поиск записей в базе данных, наполнять разработанную базу данных,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</w:r>
      <w:proofErr w:type="gramEnd"/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моделирования, оценивать соответствие модели моделируемому объекту или процессу, представлять результаты моделирования в наглядном виде;</w:t>
      </w:r>
    </w:p>
    <w:p w:rsidR="00285944" w:rsidRPr="000C6DAD" w:rsidRDefault="000C6D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color w:val="000000"/>
          <w:sz w:val="24"/>
          <w:szCs w:val="24"/>
          <w:lang w:val="ru-RU"/>
        </w:rPr>
        <w:t>умение организовывать личное информационное пространство с использованием различных цифровых технологий, понимание возможностей цифровых сервисов государственных услуг, цифровых образовательных сервисов, понимание возможностей и ограничений технологий искусственного интеллекта в различных областях, наличие представлений об использовании информационных технологий в различных профессиональных сферах.</w:t>
      </w:r>
    </w:p>
    <w:p w:rsidR="00285944" w:rsidRPr="000C6DAD" w:rsidRDefault="00285944">
      <w:pPr>
        <w:rPr>
          <w:sz w:val="24"/>
          <w:szCs w:val="24"/>
          <w:lang w:val="ru-RU"/>
        </w:rPr>
        <w:sectPr w:rsidR="00285944" w:rsidRPr="000C6DAD">
          <w:pgSz w:w="11906" w:h="16383"/>
          <w:pgMar w:top="1134" w:right="850" w:bottom="1134" w:left="1701" w:header="720" w:footer="720" w:gutter="0"/>
          <w:cols w:space="720"/>
        </w:sectPr>
      </w:pPr>
    </w:p>
    <w:p w:rsidR="00285944" w:rsidRPr="000C6DAD" w:rsidRDefault="000C6DAD">
      <w:pPr>
        <w:spacing w:after="0"/>
        <w:ind w:left="120"/>
        <w:rPr>
          <w:sz w:val="24"/>
          <w:szCs w:val="24"/>
        </w:rPr>
      </w:pPr>
      <w:bookmarkStart w:id="9" w:name="block-71329414"/>
      <w:bookmarkEnd w:id="8"/>
      <w:r w:rsidRPr="000C6DAD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0C6DAD">
        <w:rPr>
          <w:rFonts w:ascii="Times New Roman" w:hAnsi="Times New Roman"/>
          <w:b/>
          <w:color w:val="000000"/>
          <w:sz w:val="24"/>
          <w:szCs w:val="24"/>
        </w:rPr>
        <w:t xml:space="preserve">ТЕМАТИЧЕСКОЕ ПЛАНИРОВАНИЕ </w:t>
      </w:r>
    </w:p>
    <w:p w:rsidR="00285944" w:rsidRPr="000C6DAD" w:rsidRDefault="000C6DAD">
      <w:pPr>
        <w:spacing w:after="0"/>
        <w:ind w:left="120"/>
        <w:rPr>
          <w:sz w:val="24"/>
          <w:szCs w:val="24"/>
        </w:rPr>
      </w:pPr>
      <w:r w:rsidRPr="000C6DAD">
        <w:rPr>
          <w:rFonts w:ascii="Times New Roman" w:hAnsi="Times New Roman"/>
          <w:b/>
          <w:color w:val="000000"/>
          <w:sz w:val="24"/>
          <w:szCs w:val="24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6"/>
        <w:gridCol w:w="4518"/>
        <w:gridCol w:w="1585"/>
        <w:gridCol w:w="1841"/>
        <w:gridCol w:w="1910"/>
        <w:gridCol w:w="3010"/>
      </w:tblGrid>
      <w:tr w:rsidR="00285944" w:rsidRPr="000C6DAD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285944" w:rsidRPr="000C6DAD" w:rsidRDefault="0028594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85944" w:rsidRPr="000C6DAD" w:rsidRDefault="0028594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rPr>
                <w:sz w:val="24"/>
                <w:szCs w:val="24"/>
              </w:rPr>
            </w:pPr>
            <w:proofErr w:type="spellStart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85944" w:rsidRPr="000C6DAD" w:rsidRDefault="0028594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285944" w:rsidRPr="000C6DA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5944" w:rsidRPr="000C6DAD" w:rsidRDefault="0028594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5944" w:rsidRPr="000C6DAD" w:rsidRDefault="00285944">
            <w:pPr>
              <w:rPr>
                <w:sz w:val="24"/>
                <w:szCs w:val="24"/>
              </w:rPr>
            </w:pP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85944" w:rsidRPr="000C6DAD" w:rsidRDefault="0028594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85944" w:rsidRPr="000C6DAD" w:rsidRDefault="0028594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85944" w:rsidRPr="000C6DAD" w:rsidRDefault="0028594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5944" w:rsidRPr="000C6DAD" w:rsidRDefault="00285944">
            <w:pPr>
              <w:rPr>
                <w:sz w:val="24"/>
                <w:szCs w:val="24"/>
              </w:rPr>
            </w:pPr>
          </w:p>
        </w:tc>
      </w:tr>
      <w:tr w:rsidR="00285944" w:rsidRPr="000C6DA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1.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Цифровая</w:t>
            </w:r>
            <w:proofErr w:type="spellEnd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грамотность</w:t>
            </w:r>
            <w:proofErr w:type="spellEnd"/>
          </w:p>
        </w:tc>
      </w:tr>
      <w:tr w:rsidR="00285944" w:rsidRPr="00423E4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Компьютер: аппаратное и программное обеспечение, файловая система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"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af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285944" w:rsidRPr="000C6D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rPr>
                <w:sz w:val="24"/>
                <w:szCs w:val="24"/>
              </w:rPr>
            </w:pPr>
          </w:p>
        </w:tc>
      </w:tr>
      <w:tr w:rsidR="00285944" w:rsidRPr="000C6DA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Теоретические</w:t>
            </w:r>
            <w:proofErr w:type="spellEnd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основы</w:t>
            </w:r>
            <w:proofErr w:type="spellEnd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информатики</w:t>
            </w:r>
            <w:proofErr w:type="spellEnd"/>
          </w:p>
        </w:tc>
      </w:tr>
      <w:tr w:rsidR="00285944" w:rsidRPr="00423E4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Информация</w:t>
            </w:r>
            <w:proofErr w:type="spellEnd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информационные</w:t>
            </w:r>
            <w:proofErr w:type="spellEnd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процессы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"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af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285944" w:rsidRPr="00423E4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Представление</w:t>
            </w:r>
            <w:proofErr w:type="spellEnd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информации</w:t>
            </w:r>
            <w:proofErr w:type="spellEnd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компьютере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"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af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285944" w:rsidRPr="00423E4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Элементы</w:t>
            </w:r>
            <w:proofErr w:type="spellEnd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алгебры</w:t>
            </w:r>
            <w:proofErr w:type="spellEnd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логики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af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285944" w:rsidRPr="000C6D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rPr>
                <w:sz w:val="24"/>
                <w:szCs w:val="24"/>
              </w:rPr>
            </w:pPr>
          </w:p>
        </w:tc>
      </w:tr>
      <w:tr w:rsidR="00285944" w:rsidRPr="000C6DA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3.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Информационные</w:t>
            </w:r>
            <w:proofErr w:type="spellEnd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технологии</w:t>
            </w:r>
            <w:proofErr w:type="spellEnd"/>
          </w:p>
        </w:tc>
      </w:tr>
      <w:tr w:rsidR="00285944" w:rsidRPr="00423E4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Технологии обработки текстовой, графической и мультимедийной информации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af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285944" w:rsidRPr="000C6D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rPr>
                <w:sz w:val="24"/>
                <w:szCs w:val="24"/>
              </w:rPr>
            </w:pPr>
          </w:p>
        </w:tc>
      </w:tr>
      <w:tr w:rsidR="00285944" w:rsidRPr="000C6D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rPr>
                <w:sz w:val="24"/>
                <w:szCs w:val="24"/>
              </w:rPr>
            </w:pPr>
          </w:p>
        </w:tc>
      </w:tr>
    </w:tbl>
    <w:p w:rsidR="00285944" w:rsidRPr="000C6DAD" w:rsidRDefault="00285944">
      <w:pPr>
        <w:rPr>
          <w:sz w:val="24"/>
          <w:szCs w:val="24"/>
        </w:rPr>
        <w:sectPr w:rsidR="00285944" w:rsidRPr="000C6DA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85944" w:rsidRPr="000C6DAD" w:rsidRDefault="000C6DAD">
      <w:pPr>
        <w:spacing w:after="0"/>
        <w:ind w:left="120"/>
        <w:rPr>
          <w:sz w:val="24"/>
          <w:szCs w:val="24"/>
        </w:rPr>
      </w:pPr>
      <w:r w:rsidRPr="000C6DAD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1"/>
        <w:gridCol w:w="4604"/>
        <w:gridCol w:w="1544"/>
        <w:gridCol w:w="1841"/>
        <w:gridCol w:w="1910"/>
        <w:gridCol w:w="3050"/>
      </w:tblGrid>
      <w:tr w:rsidR="00285944" w:rsidRPr="000C6DAD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285944" w:rsidRPr="000C6DAD" w:rsidRDefault="0028594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85944" w:rsidRPr="000C6DAD" w:rsidRDefault="0028594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rPr>
                <w:sz w:val="24"/>
                <w:szCs w:val="24"/>
              </w:rPr>
            </w:pPr>
            <w:proofErr w:type="spellStart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85944" w:rsidRPr="000C6DAD" w:rsidRDefault="0028594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285944" w:rsidRPr="000C6DA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5944" w:rsidRPr="000C6DAD" w:rsidRDefault="0028594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5944" w:rsidRPr="000C6DAD" w:rsidRDefault="00285944">
            <w:pPr>
              <w:rPr>
                <w:sz w:val="24"/>
                <w:szCs w:val="24"/>
              </w:rPr>
            </w:pP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85944" w:rsidRPr="000C6DAD" w:rsidRDefault="0028594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85944" w:rsidRPr="000C6DAD" w:rsidRDefault="0028594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85944" w:rsidRPr="000C6DAD" w:rsidRDefault="0028594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5944" w:rsidRPr="000C6DAD" w:rsidRDefault="00285944">
            <w:pPr>
              <w:rPr>
                <w:sz w:val="24"/>
                <w:szCs w:val="24"/>
              </w:rPr>
            </w:pPr>
          </w:p>
        </w:tc>
      </w:tr>
      <w:tr w:rsidR="00285944" w:rsidRPr="000C6DA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1.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Цифровая</w:t>
            </w:r>
            <w:proofErr w:type="spellEnd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грамотность</w:t>
            </w:r>
            <w:proofErr w:type="spellEnd"/>
          </w:p>
        </w:tc>
      </w:tr>
      <w:tr w:rsidR="00285944" w:rsidRPr="00423E43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Сетевые</w:t>
            </w:r>
            <w:proofErr w:type="spellEnd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информационные</w:t>
            </w:r>
            <w:proofErr w:type="spellEnd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технологии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47857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285944" w:rsidRPr="00423E43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Основы</w:t>
            </w:r>
            <w:proofErr w:type="spellEnd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социальной</w:t>
            </w:r>
            <w:proofErr w:type="spellEnd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информатики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47857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285944" w:rsidRPr="000C6D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rPr>
                <w:sz w:val="24"/>
                <w:szCs w:val="24"/>
              </w:rPr>
            </w:pPr>
          </w:p>
        </w:tc>
      </w:tr>
      <w:tr w:rsidR="00285944" w:rsidRPr="000C6DA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Теоретические</w:t>
            </w:r>
            <w:proofErr w:type="spellEnd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основы</w:t>
            </w:r>
            <w:proofErr w:type="spellEnd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информатики</w:t>
            </w:r>
            <w:proofErr w:type="spellEnd"/>
          </w:p>
        </w:tc>
      </w:tr>
      <w:tr w:rsidR="00285944" w:rsidRPr="00423E43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Информационное</w:t>
            </w:r>
            <w:proofErr w:type="spellEnd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моделирование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47857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285944" w:rsidRPr="000C6D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rPr>
                <w:sz w:val="24"/>
                <w:szCs w:val="24"/>
              </w:rPr>
            </w:pPr>
          </w:p>
        </w:tc>
      </w:tr>
      <w:tr w:rsidR="00285944" w:rsidRPr="000C6DA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3.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Алгоритмы</w:t>
            </w:r>
            <w:proofErr w:type="spellEnd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программирование</w:t>
            </w:r>
            <w:proofErr w:type="spellEnd"/>
          </w:p>
        </w:tc>
      </w:tr>
      <w:tr w:rsidR="00285944" w:rsidRPr="00423E43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Алгоритмы</w:t>
            </w:r>
            <w:proofErr w:type="spellEnd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элементы</w:t>
            </w:r>
            <w:proofErr w:type="spellEnd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программирования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47857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285944" w:rsidRPr="000C6D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rPr>
                <w:sz w:val="24"/>
                <w:szCs w:val="24"/>
              </w:rPr>
            </w:pPr>
          </w:p>
        </w:tc>
      </w:tr>
      <w:tr w:rsidR="00285944" w:rsidRPr="000C6DA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4.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Информационные</w:t>
            </w:r>
            <w:proofErr w:type="spellEnd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технологии</w:t>
            </w:r>
            <w:proofErr w:type="spellEnd"/>
          </w:p>
        </w:tc>
      </w:tr>
      <w:tr w:rsidR="00285944" w:rsidRPr="00423E43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таблицы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47857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285944" w:rsidRPr="00423E43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Базы</w:t>
            </w:r>
            <w:proofErr w:type="spellEnd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данных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47857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285944" w:rsidRPr="00423E43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Средства</w:t>
            </w:r>
            <w:proofErr w:type="spellEnd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искусственного</w:t>
            </w:r>
            <w:proofErr w:type="spellEnd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интеллекта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47857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285944" w:rsidRPr="000C6D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rPr>
                <w:sz w:val="24"/>
                <w:szCs w:val="24"/>
              </w:rPr>
            </w:pPr>
          </w:p>
        </w:tc>
      </w:tr>
      <w:tr w:rsidR="00285944" w:rsidRPr="000C6D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rPr>
                <w:sz w:val="24"/>
                <w:szCs w:val="24"/>
              </w:rPr>
            </w:pPr>
          </w:p>
        </w:tc>
      </w:tr>
    </w:tbl>
    <w:p w:rsidR="00285944" w:rsidRPr="000C6DAD" w:rsidRDefault="00285944">
      <w:pPr>
        <w:rPr>
          <w:sz w:val="24"/>
          <w:szCs w:val="24"/>
        </w:rPr>
        <w:sectPr w:rsidR="00285944" w:rsidRPr="000C6DA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85944" w:rsidRPr="000C6DAD" w:rsidRDefault="00285944">
      <w:pPr>
        <w:rPr>
          <w:sz w:val="24"/>
          <w:szCs w:val="24"/>
        </w:rPr>
        <w:sectPr w:rsidR="00285944" w:rsidRPr="000C6DA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85944" w:rsidRPr="000C6DAD" w:rsidRDefault="000C6DAD">
      <w:pPr>
        <w:spacing w:after="0"/>
        <w:ind w:left="120"/>
        <w:rPr>
          <w:sz w:val="24"/>
          <w:szCs w:val="24"/>
        </w:rPr>
      </w:pPr>
      <w:bookmarkStart w:id="10" w:name="block-71329412"/>
      <w:bookmarkEnd w:id="9"/>
      <w:r w:rsidRPr="000C6DAD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ПОУРОЧНОЕ ПЛАНИРОВАНИЕ </w:t>
      </w:r>
    </w:p>
    <w:p w:rsidR="00285944" w:rsidRPr="000C6DAD" w:rsidRDefault="000C6DAD">
      <w:pPr>
        <w:spacing w:after="0"/>
        <w:ind w:left="120"/>
        <w:rPr>
          <w:sz w:val="24"/>
          <w:szCs w:val="24"/>
        </w:rPr>
      </w:pPr>
      <w:r w:rsidRPr="000C6DAD">
        <w:rPr>
          <w:rFonts w:ascii="Times New Roman" w:hAnsi="Times New Roman"/>
          <w:b/>
          <w:color w:val="000000"/>
          <w:sz w:val="24"/>
          <w:szCs w:val="24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0"/>
        <w:gridCol w:w="3795"/>
        <w:gridCol w:w="1167"/>
        <w:gridCol w:w="1841"/>
        <w:gridCol w:w="1910"/>
        <w:gridCol w:w="1347"/>
        <w:gridCol w:w="3090"/>
      </w:tblGrid>
      <w:tr w:rsidR="00285944" w:rsidRPr="000C6DAD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285944" w:rsidRPr="000C6DAD" w:rsidRDefault="0028594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85944" w:rsidRPr="000C6DAD" w:rsidRDefault="0028594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rPr>
                <w:sz w:val="24"/>
                <w:szCs w:val="24"/>
              </w:rPr>
            </w:pPr>
            <w:proofErr w:type="spellStart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85944" w:rsidRPr="000C6DAD" w:rsidRDefault="0028594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85944" w:rsidRPr="000C6DAD" w:rsidRDefault="0028594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285944" w:rsidRPr="000C6DA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5944" w:rsidRPr="000C6DAD" w:rsidRDefault="0028594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5944" w:rsidRPr="000C6DAD" w:rsidRDefault="00285944">
            <w:pPr>
              <w:rPr>
                <w:sz w:val="24"/>
                <w:szCs w:val="24"/>
              </w:rPr>
            </w:pP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85944" w:rsidRPr="000C6DAD" w:rsidRDefault="0028594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85944" w:rsidRPr="000C6DAD" w:rsidRDefault="0028594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85944" w:rsidRPr="000C6DAD" w:rsidRDefault="0028594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5944" w:rsidRPr="000C6DAD" w:rsidRDefault="0028594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5944" w:rsidRPr="000C6DAD" w:rsidRDefault="00285944">
            <w:pPr>
              <w:rPr>
                <w:sz w:val="24"/>
                <w:szCs w:val="24"/>
              </w:rPr>
            </w:pPr>
          </w:p>
        </w:tc>
      </w:tr>
      <w:tr w:rsidR="00285944" w:rsidRPr="00423E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Техника безопасности и гигиена при работе с компьютерами. Принципы работы компьютера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/820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19</w:t>
              </w:r>
            </w:hyperlink>
          </w:p>
        </w:tc>
      </w:tr>
      <w:tr w:rsidR="00285944" w:rsidRPr="00423E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Тенденции</w:t>
            </w:r>
            <w:proofErr w:type="spellEnd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развития</w:t>
            </w:r>
            <w:proofErr w:type="spellEnd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компьютерных</w:t>
            </w:r>
            <w:proofErr w:type="spellEnd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технологий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/06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abb</w:t>
              </w:r>
              <w:proofErr w:type="spellEnd"/>
            </w:hyperlink>
          </w:p>
        </w:tc>
      </w:tr>
      <w:tr w:rsidR="00285944" w:rsidRPr="00423E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Программное</w:t>
            </w:r>
            <w:proofErr w:type="spellEnd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</w:t>
            </w:r>
            <w:proofErr w:type="spellEnd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компьютера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dc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08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285944" w:rsidRPr="00423E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Операции с файлами и папками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/228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ee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427</w:t>
              </w:r>
            </w:hyperlink>
          </w:p>
        </w:tc>
      </w:tr>
      <w:tr w:rsidR="00285944" w:rsidRPr="00423E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Работа с прикладным программным обеспечением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cdfae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35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285944" w:rsidRPr="00423E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Законодательство Российской Федерации в области программного обеспечения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/06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855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</w:hyperlink>
          </w:p>
        </w:tc>
      </w:tr>
      <w:tr w:rsidR="00285944" w:rsidRPr="00423E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Двоичное</w:t>
            </w:r>
            <w:proofErr w:type="spellEnd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кодирование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/38214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cec</w:t>
              </w:r>
              <w:proofErr w:type="spellEnd"/>
            </w:hyperlink>
          </w:p>
        </w:tc>
      </w:tr>
      <w:tr w:rsidR="00285944" w:rsidRPr="00423E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Подходы</w:t>
            </w:r>
            <w:proofErr w:type="spellEnd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 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измерению</w:t>
            </w:r>
            <w:proofErr w:type="spellEnd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информации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/9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deef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96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</w:hyperlink>
          </w:p>
        </w:tc>
      </w:tr>
      <w:tr w:rsidR="00285944" w:rsidRPr="00423E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Информационные процессы. Передача и хранение информации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dd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13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</w:hyperlink>
          </w:p>
        </w:tc>
      </w:tr>
      <w:tr w:rsidR="00285944" w:rsidRPr="00423E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Обработка</w:t>
            </w:r>
            <w:proofErr w:type="spellEnd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информации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/60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2394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</w:hyperlink>
          </w:p>
        </w:tc>
      </w:tr>
      <w:tr w:rsidR="00285944" w:rsidRPr="00423E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Системы, компоненты систем и их взаимодействие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abbcd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321</w:t>
              </w:r>
            </w:hyperlink>
          </w:p>
        </w:tc>
      </w:tr>
      <w:tr w:rsidR="00285944" w:rsidRPr="00423E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Системы</w:t>
            </w:r>
            <w:proofErr w:type="spellEnd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счисления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"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712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285944" w:rsidRPr="00423E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Алгоритмы перевода чисел из 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P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-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ичной</w:t>
            </w:r>
            <w:proofErr w:type="spellEnd"/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системы счисления в </w:t>
            </w:r>
            <w:proofErr w:type="gramStart"/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десятичную</w:t>
            </w:r>
            <w:proofErr w:type="gramEnd"/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и обратно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"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/06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384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285944" w:rsidRPr="00423E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Двоичная, восьмеричная и шестнадцатеричная системы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"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abbcd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321</w:t>
              </w:r>
            </w:hyperlink>
          </w:p>
        </w:tc>
      </w:tr>
      <w:tr w:rsidR="00285944" w:rsidRPr="00423E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Арифметические операции в позиционных системах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"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5353</w:t>
              </w:r>
            </w:hyperlink>
          </w:p>
        </w:tc>
      </w:tr>
      <w:tr w:rsidR="00285944" w:rsidRPr="00423E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Представление целых и вещественных чисел в памяти компьютера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"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2010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285944" w:rsidRPr="00423E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Кодирование</w:t>
            </w:r>
            <w:proofErr w:type="spellEnd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текстов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"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cd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cb</w:t>
              </w:r>
              <w:proofErr w:type="spellEnd"/>
            </w:hyperlink>
          </w:p>
        </w:tc>
      </w:tr>
      <w:tr w:rsidR="00285944" w:rsidRPr="00423E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Кодирование</w:t>
            </w:r>
            <w:proofErr w:type="spellEnd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изображений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"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/5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dd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23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ae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285944" w:rsidRPr="00423E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Кодирование</w:t>
            </w:r>
            <w:proofErr w:type="spellEnd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звука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"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48364</w:t>
              </w:r>
            </w:hyperlink>
          </w:p>
        </w:tc>
      </w:tr>
      <w:tr w:rsidR="00285944" w:rsidRPr="00423E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Высказывания</w:t>
            </w:r>
            <w:proofErr w:type="spellEnd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Логические</w:t>
            </w:r>
            <w:proofErr w:type="spellEnd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операции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"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/61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9006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285944" w:rsidRPr="00423E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Логические выражения. Таблицы истинности логических выражений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"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/4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662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</w:hyperlink>
          </w:p>
        </w:tc>
      </w:tr>
      <w:tr w:rsidR="00285944" w:rsidRPr="00423E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Логические операции и операции над множествами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"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7328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fc</w:t>
              </w:r>
            </w:hyperlink>
          </w:p>
        </w:tc>
      </w:tr>
      <w:tr w:rsidR="00285944" w:rsidRPr="00423E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Законы</w:t>
            </w:r>
            <w:proofErr w:type="spellEnd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алгебры</w:t>
            </w:r>
            <w:proofErr w:type="spellEnd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логики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"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/4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fad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160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285944" w:rsidRPr="00423E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Решение</w:t>
            </w:r>
            <w:proofErr w:type="spellEnd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простейших</w:t>
            </w:r>
            <w:proofErr w:type="spellEnd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логических</w:t>
            </w:r>
            <w:proofErr w:type="spellEnd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уравнений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"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bb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</w:hyperlink>
          </w:p>
        </w:tc>
      </w:tr>
      <w:tr w:rsidR="00285944" w:rsidRPr="00423E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Логические функции. Построение логического выражения с данной таблицей истинности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"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1593521</w:t>
              </w:r>
            </w:hyperlink>
          </w:p>
        </w:tc>
      </w:tr>
      <w:tr w:rsidR="00285944" w:rsidRPr="00423E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Логические</w:t>
            </w:r>
            <w:proofErr w:type="spellEnd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элементы</w:t>
            </w:r>
            <w:proofErr w:type="spellEnd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компьютера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"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/46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ba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058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</w:hyperlink>
          </w:p>
        </w:tc>
      </w:tr>
      <w:tr w:rsidR="00285944" w:rsidRPr="00423E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Контрольная работа по теме "Теоретические основы информатики"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"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/5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fad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53</w:t>
              </w:r>
            </w:hyperlink>
          </w:p>
        </w:tc>
      </w:tr>
      <w:tr w:rsidR="00285944" w:rsidRPr="00423E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Текстовый процессор и его базовые возможности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4"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aa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862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53</w:t>
              </w:r>
            </w:hyperlink>
          </w:p>
        </w:tc>
      </w:tr>
      <w:tr w:rsidR="00285944" w:rsidRPr="00423E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Коллективная работа с документом. Правила оформления реферата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5"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aaba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738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285944" w:rsidRPr="00423E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Растровая</w:t>
            </w:r>
            <w:proofErr w:type="spellEnd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графика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6"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ececed</w:t>
              </w:r>
              <w:proofErr w:type="spellEnd"/>
            </w:hyperlink>
          </w:p>
        </w:tc>
      </w:tr>
      <w:tr w:rsidR="00285944" w:rsidRPr="00423E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Векторная</w:t>
            </w:r>
            <w:proofErr w:type="spellEnd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графика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7"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686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bb</w:t>
              </w:r>
            </w:hyperlink>
          </w:p>
        </w:tc>
      </w:tr>
      <w:tr w:rsidR="00285944" w:rsidRPr="00423E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Создание и преобразование аудиовизуальных объектов. 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Компьютерные</w:t>
            </w:r>
            <w:proofErr w:type="spellEnd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презентации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8"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/45633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</w:hyperlink>
          </w:p>
        </w:tc>
      </w:tr>
      <w:tr w:rsidR="00285944" w:rsidRPr="00423E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Принципы построения и 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редактирования трёхмерных моделей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9"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7253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285944" w:rsidRPr="00423E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Контрольная работа по теме "Технологии обработки текстовой, графической и мультимедийной информации"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0"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acc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db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62</w:t>
              </w:r>
            </w:hyperlink>
          </w:p>
        </w:tc>
      </w:tr>
      <w:tr w:rsidR="00285944" w:rsidRPr="000C6D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rPr>
                <w:sz w:val="24"/>
                <w:szCs w:val="24"/>
              </w:rPr>
            </w:pPr>
          </w:p>
        </w:tc>
      </w:tr>
    </w:tbl>
    <w:p w:rsidR="00285944" w:rsidRPr="000C6DAD" w:rsidRDefault="00285944">
      <w:pPr>
        <w:rPr>
          <w:sz w:val="24"/>
          <w:szCs w:val="24"/>
        </w:rPr>
        <w:sectPr w:rsidR="00285944" w:rsidRPr="000C6DA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85944" w:rsidRPr="000C6DAD" w:rsidRDefault="000C6DAD">
      <w:pPr>
        <w:spacing w:after="0"/>
        <w:ind w:left="120"/>
        <w:rPr>
          <w:sz w:val="24"/>
          <w:szCs w:val="24"/>
        </w:rPr>
      </w:pPr>
      <w:r w:rsidRPr="000C6DAD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3832"/>
        <w:gridCol w:w="1146"/>
        <w:gridCol w:w="1841"/>
        <w:gridCol w:w="1910"/>
        <w:gridCol w:w="1347"/>
        <w:gridCol w:w="3103"/>
      </w:tblGrid>
      <w:tr w:rsidR="00285944" w:rsidRPr="000C6DAD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285944" w:rsidRPr="000C6DAD" w:rsidRDefault="0028594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85944" w:rsidRPr="000C6DAD" w:rsidRDefault="0028594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rPr>
                <w:sz w:val="24"/>
                <w:szCs w:val="24"/>
              </w:rPr>
            </w:pPr>
            <w:proofErr w:type="spellStart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85944" w:rsidRPr="000C6DAD" w:rsidRDefault="0028594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85944" w:rsidRPr="000C6DAD" w:rsidRDefault="0028594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285944" w:rsidRPr="000C6DA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5944" w:rsidRPr="000C6DAD" w:rsidRDefault="0028594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5944" w:rsidRPr="000C6DAD" w:rsidRDefault="00285944">
            <w:pPr>
              <w:rPr>
                <w:sz w:val="24"/>
                <w:szCs w:val="24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85944" w:rsidRPr="000C6DAD" w:rsidRDefault="0028594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85944" w:rsidRPr="000C6DAD" w:rsidRDefault="0028594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85944" w:rsidRPr="000C6DAD" w:rsidRDefault="0028594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5944" w:rsidRPr="000C6DAD" w:rsidRDefault="0028594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5944" w:rsidRPr="000C6DAD" w:rsidRDefault="00285944">
            <w:pPr>
              <w:rPr>
                <w:sz w:val="24"/>
                <w:szCs w:val="24"/>
              </w:rPr>
            </w:pPr>
          </w:p>
        </w:tc>
      </w:tr>
      <w:tr w:rsidR="00285944" w:rsidRPr="00423E4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Принципы построения и аппаратные компоненты компьютерных сетей. Сетевые протоколы. Сеть Интернет. Адресация в сети Интернет. 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Система</w:t>
            </w:r>
            <w:proofErr w:type="spellEnd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доменных</w:t>
            </w:r>
            <w:proofErr w:type="spellEnd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имён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"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/04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</w:hyperlink>
          </w:p>
        </w:tc>
      </w:tr>
      <w:tr w:rsidR="00285944" w:rsidRPr="00423E4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Веб-сайт. Веб-страница. Взаимодействие браузера с веб-сервером. Динамические страницы. Разработка </w:t>
            </w:r>
            <w:proofErr w:type="gramStart"/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интернет-приложений</w:t>
            </w:r>
            <w:proofErr w:type="gramEnd"/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(сайтов). 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Сетевое</w:t>
            </w:r>
            <w:proofErr w:type="spellEnd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хранение</w:t>
            </w:r>
            <w:proofErr w:type="spellEnd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данных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"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/189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67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</w:hyperlink>
          </w:p>
        </w:tc>
      </w:tr>
      <w:tr w:rsidR="00285944" w:rsidRPr="00423E4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Виды деятельности в сети Интернет. 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Сервисы</w:t>
            </w:r>
            <w:proofErr w:type="spellEnd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Интернета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"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51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ef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401</w:t>
              </w:r>
            </w:hyperlink>
          </w:p>
        </w:tc>
      </w:tr>
      <w:tr w:rsidR="00285944" w:rsidRPr="00423E4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Сетевой этикет. Проблема подлинности полученной информации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"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87321</w:t>
              </w:r>
            </w:hyperlink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55"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/50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30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</w:t>
              </w:r>
            </w:hyperlink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56"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/5248229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285944" w:rsidRPr="00423E4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Государственные электронные сервисы и услуги. 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Открытые</w:t>
            </w:r>
            <w:proofErr w:type="spellEnd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ресурсы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7"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/1658594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285944" w:rsidRPr="00423E4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Техногенные и экономические угрозы, связанные с использованием ИКТ. 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Защита</w:t>
            </w:r>
            <w:proofErr w:type="spellEnd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информации</w:t>
            </w:r>
            <w:proofErr w:type="spellEnd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информационная</w:t>
            </w:r>
            <w:proofErr w:type="spellEnd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безопасность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8"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/68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ac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9784</w:t>
              </w:r>
            </w:hyperlink>
          </w:p>
        </w:tc>
      </w:tr>
      <w:tr w:rsidR="00285944" w:rsidRPr="00423E4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Вредоносное программное обеспечение и способы борьбы с ним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9"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/039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</w:hyperlink>
          </w:p>
        </w:tc>
      </w:tr>
      <w:tr w:rsidR="00285944" w:rsidRPr="00423E4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Организация личного архива информации. Информационные технологии и профессиональная деятельность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0"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/7981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dba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</w:hyperlink>
          </w:p>
        </w:tc>
      </w:tr>
      <w:tr w:rsidR="00285944" w:rsidRPr="00423E4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Модели и моделирование. Представление результатов моделирования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1"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abbcd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321</w:t>
              </w:r>
            </w:hyperlink>
          </w:p>
        </w:tc>
      </w:tr>
      <w:tr w:rsidR="00285944" w:rsidRPr="00423E4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Графы. Решение алгоритмических задач, связанных с анализом графов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2"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/079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285944" w:rsidRPr="00423E4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Деревья. Дискретные игры двух игроков с полной информацией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3"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/68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279</w:t>
              </w:r>
            </w:hyperlink>
          </w:p>
        </w:tc>
      </w:tr>
      <w:tr w:rsidR="00285944" w:rsidRPr="00423E4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Использование графов и деревьев при описании объектов и процессов окружающего мира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4"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/82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cb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49</w:t>
              </w:r>
            </w:hyperlink>
          </w:p>
        </w:tc>
      </w:tr>
      <w:tr w:rsidR="00285944" w:rsidRPr="00423E4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Контрольная работа по теме "Информационное моделирование"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5"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/4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24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ce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20</w:t>
              </w:r>
            </w:hyperlink>
          </w:p>
        </w:tc>
      </w:tr>
      <w:tr w:rsidR="00285944" w:rsidRPr="00423E4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Анализ алгоритмов. Этапы решения задач на компьютере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6"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1535090</w:t>
              </w:r>
            </w:hyperlink>
          </w:p>
        </w:tc>
      </w:tr>
      <w:tr w:rsidR="00285944" w:rsidRPr="00423E4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Язык программирования. Основные конструкции языка программирования. 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Типы</w:t>
            </w:r>
            <w:proofErr w:type="spellEnd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данных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7"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/3012411</w:t>
              </w:r>
            </w:hyperlink>
          </w:p>
        </w:tc>
      </w:tr>
      <w:tr w:rsidR="00285944" w:rsidRPr="00423E4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Ветвления</w:t>
            </w:r>
            <w:proofErr w:type="spellEnd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Составные</w:t>
            </w:r>
            <w:proofErr w:type="spellEnd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условия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8"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db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</w:hyperlink>
          </w:p>
        </w:tc>
      </w:tr>
      <w:tr w:rsidR="00285944" w:rsidRPr="00423E4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Циклы с условием. Циклы по переменной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9"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/10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ab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9353</w:t>
              </w:r>
            </w:hyperlink>
          </w:p>
        </w:tc>
      </w:tr>
      <w:tr w:rsidR="00285944" w:rsidRPr="00423E4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Разработка и программная реализация алгоритмов решения типовых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0"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/5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ac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</w:hyperlink>
          </w:p>
        </w:tc>
      </w:tr>
      <w:tr w:rsidR="00285944" w:rsidRPr="00423E4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Разработка и программная реализация алгоритмов решения задач методом перебора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1"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/72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11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12</w:t>
              </w:r>
            </w:hyperlink>
          </w:p>
        </w:tc>
      </w:tr>
      <w:tr w:rsidR="00285944" w:rsidRPr="00423E4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Обработка</w:t>
            </w:r>
            <w:proofErr w:type="spellEnd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символьных</w:t>
            </w:r>
            <w:proofErr w:type="spellEnd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данных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2"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/2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234361</w:t>
              </w:r>
            </w:hyperlink>
          </w:p>
        </w:tc>
      </w:tr>
      <w:tr w:rsidR="00285944" w:rsidRPr="00423E4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Табличные</w:t>
            </w:r>
            <w:proofErr w:type="spellEnd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величины</w:t>
            </w:r>
            <w:proofErr w:type="spellEnd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массивы</w:t>
            </w:r>
            <w:proofErr w:type="spellEnd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3"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37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ca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285944" w:rsidRPr="00423E4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Сортировка</w:t>
            </w:r>
            <w:proofErr w:type="spellEnd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одномерного</w:t>
            </w:r>
            <w:proofErr w:type="spellEnd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массива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4"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/660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291</w:t>
              </w:r>
            </w:hyperlink>
          </w:p>
        </w:tc>
      </w:tr>
      <w:tr w:rsidR="00285944" w:rsidRPr="00423E4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Подпрограммы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5"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/3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bb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7214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285944" w:rsidRPr="00423E4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Контрольная работа по теме "Алгоритмы и элементы программирования"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6"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/2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fd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90</w:t>
              </w:r>
            </w:hyperlink>
          </w:p>
        </w:tc>
      </w:tr>
      <w:tr w:rsidR="00285944" w:rsidRPr="00423E4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Анализ данных. Основные задачи анализа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7"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/096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dddd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285944" w:rsidRPr="00423E4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Последовательность решения задач анализа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Библиотека ЦОК </w:t>
            </w:r>
            <w:hyperlink r:id="rId78"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ee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</w:hyperlink>
          </w:p>
        </w:tc>
      </w:tr>
      <w:tr w:rsidR="00285944" w:rsidRPr="00423E4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Анализ данных с помощью электронных таблиц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9"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aaf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73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80"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/24865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</w:hyperlink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81"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808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dfd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</w:hyperlink>
          </w:p>
        </w:tc>
      </w:tr>
      <w:tr w:rsidR="00285944" w:rsidRPr="00423E4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Компьютерно-математические</w:t>
            </w:r>
            <w:proofErr w:type="spellEnd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модели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2"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/2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62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</w:hyperlink>
          </w:p>
        </w:tc>
      </w:tr>
      <w:tr w:rsidR="00285944" w:rsidRPr="00423E4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Работа с готовой компьютерной моделью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3"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/2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ac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441</w:t>
              </w:r>
            </w:hyperlink>
          </w:p>
        </w:tc>
      </w:tr>
      <w:tr w:rsidR="00285944" w:rsidRPr="00423E4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Численное решение уравнений с помощью подбора параметра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4"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5699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db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</w:hyperlink>
          </w:p>
        </w:tc>
      </w:tr>
      <w:tr w:rsidR="00285944" w:rsidRPr="00423E4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Табличные</w:t>
            </w:r>
            <w:proofErr w:type="spellEnd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реляционные</w:t>
            </w:r>
            <w:proofErr w:type="spellEnd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базы</w:t>
            </w:r>
            <w:proofErr w:type="spellEnd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данных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5"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/87468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fbd</w:t>
              </w:r>
              <w:proofErr w:type="spellEnd"/>
            </w:hyperlink>
          </w:p>
        </w:tc>
      </w:tr>
      <w:tr w:rsidR="00285944" w:rsidRPr="00423E4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Работа с готовой базой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6"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/487808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285944" w:rsidRPr="00423E4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Средства</w:t>
            </w:r>
            <w:proofErr w:type="spellEnd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искусственного</w:t>
            </w:r>
            <w:proofErr w:type="spellEnd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интеллекта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7"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/9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62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830</w:t>
              </w:r>
            </w:hyperlink>
          </w:p>
        </w:tc>
      </w:tr>
      <w:tr w:rsidR="00285944" w:rsidRPr="00423E4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Перспективы развития компьютерных интеллектуальных систем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8"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/5225</w:t>
              </w:r>
              <w:proofErr w:type="spellStart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af</w:t>
              </w:r>
              <w:proofErr w:type="spellEnd"/>
              <w:r w:rsidRPr="000C6DA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37</w:t>
              </w:r>
            </w:hyperlink>
          </w:p>
        </w:tc>
      </w:tr>
      <w:tr w:rsidR="00285944" w:rsidRPr="000C6D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5944" w:rsidRPr="000C6DAD" w:rsidRDefault="00285944">
            <w:pPr>
              <w:rPr>
                <w:sz w:val="24"/>
                <w:szCs w:val="24"/>
              </w:rPr>
            </w:pPr>
          </w:p>
        </w:tc>
      </w:tr>
    </w:tbl>
    <w:p w:rsidR="00285944" w:rsidRPr="000C6DAD" w:rsidRDefault="00285944">
      <w:pPr>
        <w:rPr>
          <w:sz w:val="24"/>
          <w:szCs w:val="24"/>
        </w:rPr>
        <w:sectPr w:rsidR="00285944" w:rsidRPr="000C6DA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85944" w:rsidRPr="000C6DAD" w:rsidRDefault="00285944">
      <w:pPr>
        <w:rPr>
          <w:sz w:val="24"/>
          <w:szCs w:val="24"/>
        </w:rPr>
        <w:sectPr w:rsidR="00285944" w:rsidRPr="000C6DA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85944" w:rsidRPr="000C6DAD" w:rsidRDefault="000C6DAD">
      <w:pPr>
        <w:spacing w:before="199" w:after="199"/>
        <w:ind w:left="120"/>
        <w:rPr>
          <w:sz w:val="24"/>
          <w:szCs w:val="24"/>
          <w:lang w:val="ru-RU"/>
        </w:rPr>
      </w:pPr>
      <w:bookmarkStart w:id="11" w:name="block-71329417"/>
      <w:bookmarkEnd w:id="10"/>
      <w:r w:rsidRPr="000C6DAD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285944" w:rsidRPr="000C6DAD" w:rsidRDefault="000C6DAD">
      <w:pPr>
        <w:spacing w:before="199" w:after="199"/>
        <w:ind w:left="120"/>
        <w:rPr>
          <w:sz w:val="24"/>
          <w:szCs w:val="24"/>
        </w:rPr>
      </w:pPr>
      <w:r w:rsidRPr="000C6DAD">
        <w:rPr>
          <w:rFonts w:ascii="Times New Roman" w:hAnsi="Times New Roman"/>
          <w:b/>
          <w:color w:val="000000"/>
          <w:sz w:val="24"/>
          <w:szCs w:val="24"/>
        </w:rPr>
        <w:t xml:space="preserve">10 КЛАСС </w:t>
      </w:r>
    </w:p>
    <w:p w:rsidR="00285944" w:rsidRPr="000C6DAD" w:rsidRDefault="00285944">
      <w:pPr>
        <w:spacing w:after="0"/>
        <w:ind w:left="120"/>
        <w:rPr>
          <w:sz w:val="24"/>
          <w:szCs w:val="24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27"/>
        <w:gridCol w:w="7636"/>
      </w:tblGrid>
      <w:tr w:rsidR="00285944" w:rsidRPr="00423E4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Код</w:t>
            </w:r>
            <w:proofErr w:type="spellEnd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проверяемого</w:t>
            </w:r>
            <w:proofErr w:type="spellEnd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результата</w:t>
            </w:r>
            <w:proofErr w:type="spellEnd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285944" w:rsidRPr="00423E4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 w:line="336" w:lineRule="auto"/>
              <w:ind w:left="228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Par</w:t>
            </w:r>
            <w:proofErr w:type="gramStart"/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###П</w:t>
            </w:r>
            <w:proofErr w:type="gramEnd"/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 теме «Цифровая грамотность»</w:t>
            </w:r>
          </w:p>
        </w:tc>
      </w:tr>
      <w:tr w:rsidR="00285944" w:rsidRPr="00423E4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 w:line="312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Par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 владение методами поиска информации в сети Интернет; умение критически оценивать информацию, полученную из сети Интернет</w:t>
            </w:r>
          </w:p>
        </w:tc>
      </w:tr>
      <w:tr w:rsidR="00285944" w:rsidRPr="00423E4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 w:line="312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Par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###Умение характеризовать большие данные, приводить примеры источников их получения и направления использования</w:t>
            </w:r>
          </w:p>
        </w:tc>
      </w:tr>
      <w:tr w:rsidR="00285944" w:rsidRPr="00423E4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 w:line="312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Par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###Понимание основных принципов устройства и функционирования современных стационарных и мобильных компьютеров; тенденций развития компьютерных технологий; владение навыками работы с операционными системами и основными видами программного обеспечения для решения учебных задач по выбранной специализации</w:t>
            </w:r>
          </w:p>
        </w:tc>
      </w:tr>
      <w:tr w:rsidR="00285944" w:rsidRPr="00423E4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 w:line="312" w:lineRule="auto"/>
              <w:ind w:left="228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Par</w:t>
            </w:r>
            <w:proofErr w:type="gramStart"/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###П</w:t>
            </w:r>
            <w:proofErr w:type="gramEnd"/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 теме «Теоретические основы информатики»</w:t>
            </w:r>
          </w:p>
        </w:tc>
      </w:tr>
      <w:tr w:rsidR="00285944" w:rsidRPr="00423E4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 w:line="312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Par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###Понимание основных принципов дискретизации различных видов информации; умение определять информационный объём текстовых, графических и звуковых данных при заданных параметрах дискретизации</w:t>
            </w:r>
          </w:p>
        </w:tc>
      </w:tr>
      <w:tr w:rsidR="00285944" w:rsidRPr="00423E4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 w:line="312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Par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###Умение строить неравномерные коды, допускающие однозначное декодирование сообщений (префиксные коды); использовать простейшие коды, которые позволяют обнаруживать и исправлять ошибки при передаче данных</w:t>
            </w:r>
          </w:p>
        </w:tc>
      </w:tr>
      <w:tr w:rsidR="00285944" w:rsidRPr="00423E4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 w:line="312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Par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###Владение теоретическим аппаратом, позволяющим осуществлять представление заданного натурального числа в различных системах счисления</w:t>
            </w:r>
          </w:p>
        </w:tc>
      </w:tr>
      <w:tr w:rsidR="00285944" w:rsidRPr="00423E4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 w:line="312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Par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###Владение теоретическим аппаратом, позволяющим выполнять преобразования логических выражений, используя законы 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алгебры логики</w:t>
            </w:r>
          </w:p>
        </w:tc>
      </w:tr>
      <w:tr w:rsidR="00285944" w:rsidRPr="00423E4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 w:line="312" w:lineRule="auto"/>
              <w:ind w:left="228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Par</w:t>
            </w:r>
            <w:proofErr w:type="gramStart"/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###П</w:t>
            </w:r>
            <w:proofErr w:type="gramEnd"/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 теме «Информационные технологии»</w:t>
            </w:r>
          </w:p>
        </w:tc>
      </w:tr>
      <w:tr w:rsidR="00285944" w:rsidRPr="00423E4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 w:line="312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Par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</w:t>
            </w:r>
          </w:p>
        </w:tc>
      </w:tr>
      <w:tr w:rsidR="00285944" w:rsidRPr="00423E4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 w:line="312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Par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###Умение использовать табличные (реляционные) базы данных, в частности, составлять запросы в </w:t>
            </w:r>
            <w:proofErr w:type="gramStart"/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базах</w:t>
            </w:r>
            <w:proofErr w:type="gramEnd"/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данных (в том числе вычисляемые запросы), выполнять сортировку и поиск записей в базе данных; наполнять разработанную базу данных</w:t>
            </w:r>
          </w:p>
        </w:tc>
      </w:tr>
      <w:tr w:rsidR="00285944" w:rsidRPr="00423E4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 w:line="312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Par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</w:t>
            </w:r>
          </w:p>
        </w:tc>
      </w:tr>
    </w:tbl>
    <w:p w:rsidR="00285944" w:rsidRPr="000C6DAD" w:rsidRDefault="00285944">
      <w:pPr>
        <w:spacing w:after="0"/>
        <w:ind w:left="120"/>
        <w:rPr>
          <w:sz w:val="24"/>
          <w:szCs w:val="24"/>
          <w:lang w:val="ru-RU"/>
        </w:rPr>
      </w:pPr>
    </w:p>
    <w:p w:rsidR="00285944" w:rsidRPr="000C6DAD" w:rsidRDefault="000C6DAD">
      <w:pPr>
        <w:spacing w:before="199" w:after="199"/>
        <w:ind w:left="120"/>
        <w:rPr>
          <w:sz w:val="24"/>
          <w:szCs w:val="24"/>
        </w:rPr>
      </w:pPr>
      <w:r w:rsidRPr="000C6DAD">
        <w:rPr>
          <w:rFonts w:ascii="Times New Roman" w:hAnsi="Times New Roman"/>
          <w:b/>
          <w:color w:val="333333"/>
          <w:sz w:val="24"/>
          <w:szCs w:val="24"/>
        </w:rPr>
        <w:t>11 КЛАСС</w:t>
      </w:r>
    </w:p>
    <w:p w:rsidR="00285944" w:rsidRPr="000C6DAD" w:rsidRDefault="00285944">
      <w:pPr>
        <w:spacing w:after="0"/>
        <w:ind w:left="120"/>
        <w:rPr>
          <w:sz w:val="24"/>
          <w:szCs w:val="24"/>
        </w:rPr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5"/>
        <w:gridCol w:w="7444"/>
      </w:tblGrid>
      <w:tr w:rsidR="00285944" w:rsidRPr="00423E4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243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Код</w:t>
            </w:r>
            <w:proofErr w:type="spellEnd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проверяемого</w:t>
            </w:r>
            <w:proofErr w:type="spellEnd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результата</w:t>
            </w:r>
            <w:proofErr w:type="spellEnd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243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285944" w:rsidRPr="00423E4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 w:line="312" w:lineRule="auto"/>
              <w:ind w:left="336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Par</w:t>
            </w:r>
            <w:proofErr w:type="gramStart"/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###П</w:t>
            </w:r>
            <w:proofErr w:type="gramEnd"/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 теме «Цифровая грамотность»</w:t>
            </w:r>
          </w:p>
        </w:tc>
      </w:tr>
      <w:tr w:rsidR="00285944" w:rsidRPr="00423E4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hd w:val="clear" w:color="auto" w:fill="FFFFFF"/>
              <w:spacing w:after="0" w:line="312" w:lineRule="auto"/>
              <w:ind w:left="336"/>
              <w:jc w:val="both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Par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###Наличие представлений о компьютерных сетях и их роли в современном мире; об общих принципах разработки и функционирования </w:t>
            </w:r>
            <w:proofErr w:type="gramStart"/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интернет-приложений</w:t>
            </w:r>
            <w:proofErr w:type="gramEnd"/>
          </w:p>
        </w:tc>
      </w:tr>
      <w:tr w:rsidR="00285944" w:rsidRPr="00423E4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 w:line="312" w:lineRule="auto"/>
              <w:ind w:left="336"/>
              <w:jc w:val="both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Par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###Умение организовывать личное информационное пространство с использованием различных средств цифровых технологий; понимание возможностей цифровых сервисов государственных услуг, цифровых образовательных сервисов; понимание возможностей и ограничений технологий искусственного интеллекта в различных областях; наличие представлений об использовании информационных технологий в различных профессиональных сферах</w:t>
            </w:r>
          </w:p>
        </w:tc>
      </w:tr>
      <w:tr w:rsidR="00285944" w:rsidRPr="00423E4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 w:line="312" w:lineRule="auto"/>
              <w:ind w:left="336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Par</w:t>
            </w:r>
            <w:proofErr w:type="gramStart"/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###П</w:t>
            </w:r>
            <w:proofErr w:type="gramEnd"/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 теме «Теоретические основы информатики»</w:t>
            </w:r>
          </w:p>
        </w:tc>
      </w:tr>
      <w:tr w:rsidR="00285944" w:rsidRPr="00423E4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 w:line="312" w:lineRule="auto"/>
              <w:ind w:left="336"/>
              <w:jc w:val="both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Par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###Владение теоретическим аппаратом, позволяющим определять кратчайший путь во взвешенном графе и количество путей между вершинами ориентированного ациклического графа</w:t>
            </w:r>
          </w:p>
        </w:tc>
      </w:tr>
      <w:tr w:rsidR="00285944" w:rsidRPr="00423E4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 w:line="312" w:lineRule="auto"/>
              <w:ind w:left="336"/>
              <w:jc w:val="both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Par</w:t>
            </w:r>
            <w:proofErr w:type="gramStart"/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###П</w:t>
            </w:r>
            <w:proofErr w:type="gramEnd"/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 теме «Алгоритмы и программирование»</w:t>
            </w:r>
          </w:p>
        </w:tc>
      </w:tr>
      <w:tr w:rsidR="00285944" w:rsidRPr="00423E4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 w:line="312" w:lineRule="auto"/>
              <w:ind w:left="336"/>
              <w:jc w:val="both"/>
              <w:rPr>
                <w:sz w:val="24"/>
                <w:szCs w:val="24"/>
                <w:lang w:val="ru-RU"/>
              </w:rPr>
            </w:pPr>
            <w:proofErr w:type="gramStart"/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Par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###Умение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Python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Java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 С++, С#); умение анализировать алгоритмы с использованием таблиц трассировки; определять без использования компьютера результаты выполнения несложных программ, включающих циклы, ветвления и подпрограммы, при заданных исходных данных</w:t>
            </w:r>
            <w:proofErr w:type="gramEnd"/>
          </w:p>
        </w:tc>
      </w:tr>
      <w:tr w:rsidR="00285944" w:rsidRPr="00423E4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 w:line="312" w:lineRule="auto"/>
              <w:ind w:left="336"/>
              <w:jc w:val="both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Par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###Умение модифицировать готовые программы для решения новых задач, использовать их в своих программах в качестве подпрограмм (процедур, функций)</w:t>
            </w:r>
          </w:p>
        </w:tc>
      </w:tr>
      <w:tr w:rsidR="00285944" w:rsidRPr="00423E4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 w:line="312" w:lineRule="auto"/>
              <w:ind w:left="336"/>
              <w:jc w:val="both"/>
              <w:rPr>
                <w:sz w:val="24"/>
                <w:szCs w:val="24"/>
                <w:lang w:val="ru-RU"/>
              </w:rPr>
            </w:pPr>
            <w:proofErr w:type="gramStart"/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Par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###Умение реализовать этапы решения задач на компьютере; умение реализовывать на выбранном для изучения языке программирования высокого уровня (Паскаль, 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Python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Java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 С++, С#) типовые алгоритмы обработки чисел, числовых последовательностей и массивов: представление числа в виде набора простых сомножителей; нахождение максимальной (минимальной) цифры натурального числа, записанного в системе счисления с основанием, не превышающим 10;</w:t>
            </w:r>
            <w:proofErr w:type="gramEnd"/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вычисление обобщённых характеристик элементов массива или числовой последовательности (суммы, произведения среднего арифметического, минимального и максимального элементов, количества элементов, удовлетворяющих заданному условию); сортировку элементов массива</w:t>
            </w:r>
          </w:p>
        </w:tc>
      </w:tr>
      <w:tr w:rsidR="00285944" w:rsidRPr="00423E4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 w:line="312" w:lineRule="auto"/>
              <w:ind w:left="336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Par</w:t>
            </w:r>
            <w:proofErr w:type="gramStart"/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###П</w:t>
            </w:r>
            <w:proofErr w:type="gramEnd"/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 теме «Информационные технологии»</w:t>
            </w:r>
          </w:p>
        </w:tc>
      </w:tr>
      <w:tr w:rsidR="00285944" w:rsidRPr="00423E4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 w:line="312" w:lineRule="auto"/>
              <w:ind w:left="336"/>
              <w:jc w:val="both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Par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моделирования; оценивать адекватность модели моделируемому объекту или процессу; представлять результаты моделирования в наглядном виде</w:t>
            </w:r>
          </w:p>
        </w:tc>
      </w:tr>
    </w:tbl>
    <w:p w:rsidR="00285944" w:rsidRPr="000C6DAD" w:rsidRDefault="00285944">
      <w:pPr>
        <w:spacing w:after="0"/>
        <w:ind w:left="120"/>
        <w:rPr>
          <w:sz w:val="24"/>
          <w:szCs w:val="24"/>
          <w:lang w:val="ru-RU"/>
        </w:rPr>
      </w:pPr>
    </w:p>
    <w:p w:rsidR="00285944" w:rsidRPr="000C6DAD" w:rsidRDefault="00285944">
      <w:pPr>
        <w:rPr>
          <w:sz w:val="24"/>
          <w:szCs w:val="24"/>
          <w:lang w:val="ru-RU"/>
        </w:rPr>
        <w:sectPr w:rsidR="00285944" w:rsidRPr="000C6DAD">
          <w:pgSz w:w="11906" w:h="16383"/>
          <w:pgMar w:top="1134" w:right="850" w:bottom="1134" w:left="1701" w:header="720" w:footer="720" w:gutter="0"/>
          <w:cols w:space="720"/>
        </w:sectPr>
      </w:pPr>
    </w:p>
    <w:p w:rsidR="00285944" w:rsidRPr="000C6DAD" w:rsidRDefault="000C6DAD">
      <w:pPr>
        <w:spacing w:before="199" w:after="199"/>
        <w:ind w:left="120"/>
        <w:rPr>
          <w:sz w:val="24"/>
          <w:szCs w:val="24"/>
        </w:rPr>
      </w:pPr>
      <w:bookmarkStart w:id="12" w:name="block-71329418"/>
      <w:bookmarkEnd w:id="11"/>
      <w:r w:rsidRPr="000C6DAD">
        <w:rPr>
          <w:rFonts w:ascii="Times New Roman" w:hAnsi="Times New Roman"/>
          <w:b/>
          <w:color w:val="000000"/>
          <w:sz w:val="24"/>
          <w:szCs w:val="24"/>
        </w:rPr>
        <w:lastRenderedPageBreak/>
        <w:t>ПРОВЕРЯЕМЫЕ ЭЛЕМЕНТЫ СОДЕРЖАНИЯ</w:t>
      </w:r>
    </w:p>
    <w:p w:rsidR="00285944" w:rsidRPr="000C6DAD" w:rsidRDefault="00285944">
      <w:pPr>
        <w:spacing w:before="199" w:after="199"/>
        <w:ind w:left="120"/>
        <w:rPr>
          <w:sz w:val="24"/>
          <w:szCs w:val="24"/>
        </w:rPr>
      </w:pPr>
    </w:p>
    <w:p w:rsidR="00285944" w:rsidRPr="000C6DAD" w:rsidRDefault="000C6DAD">
      <w:pPr>
        <w:spacing w:before="199" w:after="199"/>
        <w:ind w:left="120"/>
        <w:rPr>
          <w:sz w:val="24"/>
          <w:szCs w:val="24"/>
        </w:rPr>
      </w:pPr>
      <w:r w:rsidRPr="000C6DAD">
        <w:rPr>
          <w:rFonts w:ascii="Times New Roman" w:hAnsi="Times New Roman"/>
          <w:b/>
          <w:color w:val="000000"/>
          <w:sz w:val="24"/>
          <w:szCs w:val="24"/>
        </w:rPr>
        <w:t>10 КЛАСС</w:t>
      </w:r>
    </w:p>
    <w:p w:rsidR="00285944" w:rsidRPr="000C6DAD" w:rsidRDefault="00285944">
      <w:pPr>
        <w:spacing w:after="0"/>
        <w:ind w:left="120"/>
        <w:rPr>
          <w:sz w:val="24"/>
          <w:szCs w:val="24"/>
        </w:rPr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5"/>
        <w:gridCol w:w="8404"/>
      </w:tblGrid>
      <w:tr w:rsidR="00285944" w:rsidRPr="000C6DA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243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Код</w:t>
            </w:r>
            <w:proofErr w:type="spellEnd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243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Проверяемый</w:t>
            </w:r>
            <w:proofErr w:type="spellEnd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элемент</w:t>
            </w:r>
            <w:proofErr w:type="spellEnd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содержания</w:t>
            </w:r>
            <w:proofErr w:type="spellEnd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  <w:tr w:rsidR="00285944" w:rsidRPr="000C6DA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 w:line="312" w:lineRule="auto"/>
              <w:ind w:left="336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###Par###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Цифровая</w:t>
            </w:r>
            <w:proofErr w:type="spellEnd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грамотность</w:t>
            </w:r>
            <w:proofErr w:type="spellEnd"/>
          </w:p>
        </w:tc>
      </w:tr>
      <w:tr w:rsidR="00285944" w:rsidRPr="00423E4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 w:line="312" w:lineRule="auto"/>
              <w:ind w:left="336"/>
              <w:jc w:val="both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Par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###Принципы работы компьютера. Персональный компьютер. Выбор конфигурации компьютера в зависимости от решаемых задач</w:t>
            </w:r>
          </w:p>
        </w:tc>
      </w:tr>
      <w:tr w:rsidR="00285944" w:rsidRPr="000C6DA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Par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###Основные тенденции развития компьютерных технологий. Параллельные вычисления. Многопроцессорные системы. Суперкомпьютеры. Микроконтроллеры. 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Роботизированные</w:t>
            </w:r>
            <w:proofErr w:type="spellEnd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производства</w:t>
            </w:r>
            <w:proofErr w:type="spellEnd"/>
          </w:p>
        </w:tc>
      </w:tr>
      <w:tr w:rsidR="00285944" w:rsidRPr="00423E4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 w:line="312" w:lineRule="auto"/>
              <w:ind w:left="336"/>
              <w:jc w:val="both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Par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###Файловая система. Поиск в файловой системе. Организация хранения и обработки данных с использованием </w:t>
            </w:r>
            <w:proofErr w:type="gramStart"/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интернет-сервисов</w:t>
            </w:r>
            <w:proofErr w:type="gramEnd"/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 облачных технологий и мобильных устройств</w:t>
            </w:r>
          </w:p>
        </w:tc>
      </w:tr>
      <w:tr w:rsidR="00285944" w:rsidRPr="000C6DA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 w:line="312" w:lineRule="auto"/>
              <w:ind w:left="336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###Par###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Теоретические</w:t>
            </w:r>
            <w:proofErr w:type="spellEnd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основы</w:t>
            </w:r>
            <w:proofErr w:type="spellEnd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информатики</w:t>
            </w:r>
            <w:proofErr w:type="spellEnd"/>
          </w:p>
        </w:tc>
      </w:tr>
      <w:tr w:rsidR="00285944" w:rsidRPr="00423E4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 w:line="312" w:lineRule="auto"/>
              <w:ind w:left="336"/>
              <w:jc w:val="both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Par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###Информация, данные и знания. Универсальность дискретного представления информации. Двоичное кодирование</w:t>
            </w:r>
          </w:p>
        </w:tc>
      </w:tr>
      <w:tr w:rsidR="00285944" w:rsidRPr="000C6DA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Par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###Равномерные и неравномерные коды. 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Условие</w:t>
            </w:r>
            <w:proofErr w:type="spellEnd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Фано</w:t>
            </w:r>
            <w:proofErr w:type="spellEnd"/>
          </w:p>
        </w:tc>
      </w:tr>
      <w:tr w:rsidR="00285944" w:rsidRPr="00423E4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 w:line="312" w:lineRule="auto"/>
              <w:ind w:left="336"/>
              <w:jc w:val="both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Par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###Подходы к измерению информации. Сущность объёмного (алфавитного) подхода к измерению информации, определение бита с точки зрения алфавитного подхода, связь между размером алфавита и информационным весом символа (в предположении о 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равновероятности</w:t>
            </w:r>
            <w:proofErr w:type="spellEnd"/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появления символов), связь между единицами измерения информации: бит, байт, Кбайт, Мбайт, Гбайт. Сущность содержательного (вероятностного) подхода к измерению информации, определение бита с позиции содержания сообщения</w:t>
            </w:r>
          </w:p>
        </w:tc>
      </w:tr>
      <w:tr w:rsidR="00285944" w:rsidRPr="000C6DA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Par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###Информационные процессы. Передача информации. Источник, приёмник, канал связи, сигнал, кодирование. Искажение информации при передаче. Скорость передачи данных по каналу связи. 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Хранение</w:t>
            </w:r>
            <w:proofErr w:type="spellEnd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информации</w:t>
            </w:r>
            <w:proofErr w:type="spellEnd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объём</w:t>
            </w:r>
            <w:proofErr w:type="spellEnd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памяти</w:t>
            </w:r>
            <w:proofErr w:type="spellEnd"/>
          </w:p>
        </w:tc>
      </w:tr>
      <w:tr w:rsidR="00285944" w:rsidRPr="000C6DA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Par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###Системы. Компоненты системы и их взаимодействие. Системы управления. Управление как информационный процесс. 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Обратная</w:t>
            </w:r>
            <w:proofErr w:type="spellEnd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связь</w:t>
            </w:r>
            <w:proofErr w:type="spellEnd"/>
          </w:p>
        </w:tc>
      </w:tr>
      <w:tr w:rsidR="00285944" w:rsidRPr="000C6DA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Par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###Системы счисления. Развёрнутая запись целых и дробных чисел в позиционных системах счисления. Свойства позиционной записи числа: количество цифр в записи, признак делимости числа на основани</w:t>
            </w:r>
            <w:proofErr w:type="gramStart"/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е</w:t>
            </w:r>
            <w:proofErr w:type="gramEnd"/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системы счисления. Алгоритм перевода целого числа из 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P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-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ичной</w:t>
            </w:r>
            <w:proofErr w:type="spellEnd"/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системы счисления 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в </w:t>
            </w:r>
            <w:proofErr w:type="gramStart"/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десятичную</w:t>
            </w:r>
            <w:proofErr w:type="gramEnd"/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. Алгоритм перевода конечной 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P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-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ичной</w:t>
            </w:r>
            <w:proofErr w:type="spellEnd"/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дроби в </w:t>
            </w:r>
            <w:proofErr w:type="gramStart"/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десятичную</w:t>
            </w:r>
            <w:proofErr w:type="gramEnd"/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. Алгоритм перевода целого числа из десятичной системы счисления в 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P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-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ичную</w:t>
            </w:r>
            <w:proofErr w:type="spellEnd"/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. Двоичная, восьмеричная и шестнадцатеричная системы счисления, перевод чисел между этими системами. 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Арифметические</w:t>
            </w:r>
            <w:proofErr w:type="spellEnd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операции</w:t>
            </w:r>
            <w:proofErr w:type="spellEnd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позиционных</w:t>
            </w:r>
            <w:proofErr w:type="spellEnd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системах</w:t>
            </w:r>
            <w:proofErr w:type="spellEnd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счисления</w:t>
            </w:r>
            <w:proofErr w:type="spellEnd"/>
          </w:p>
        </w:tc>
      </w:tr>
      <w:tr w:rsidR="00285944" w:rsidRPr="00423E4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2.7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 w:line="312" w:lineRule="auto"/>
              <w:ind w:left="336"/>
              <w:jc w:val="both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Par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###Представление целых и вещественных чисел в памяти компьютера</w:t>
            </w:r>
          </w:p>
        </w:tc>
      </w:tr>
      <w:tr w:rsidR="00285944" w:rsidRPr="000C6DA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Par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###Кодирование текстов. Кодировка 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ASCII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. Однобайтные кодировки. Стандарт 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UNICODE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. Кодировка 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UTF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-8. 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Определение</w:t>
            </w:r>
            <w:proofErr w:type="spellEnd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информационного</w:t>
            </w:r>
            <w:proofErr w:type="spellEnd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объёма</w:t>
            </w:r>
            <w:proofErr w:type="spellEnd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текстовых</w:t>
            </w:r>
            <w:proofErr w:type="spellEnd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сообщений</w:t>
            </w:r>
            <w:proofErr w:type="spellEnd"/>
          </w:p>
        </w:tc>
      </w:tr>
      <w:tr w:rsidR="00285944" w:rsidRPr="00423E4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2.9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 w:line="312" w:lineRule="auto"/>
              <w:ind w:left="336"/>
              <w:jc w:val="both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Par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###Кодирование изображений. Оценка информационного объёма растрового графического изображения при заданном разрешении и глубине кодирования цвета. Кодирование звука. </w:t>
            </w:r>
            <w:proofErr w:type="gramStart"/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Оценка информационного объёма звуковых данных при заданных частоте дискретизации и разрядности кодирования</w:t>
            </w:r>
            <w:proofErr w:type="gramEnd"/>
          </w:p>
        </w:tc>
      </w:tr>
      <w:tr w:rsidR="00285944" w:rsidRPr="00423E4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2.10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 w:line="312" w:lineRule="auto"/>
              <w:ind w:left="336"/>
              <w:jc w:val="both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Par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###Алгебра логики. Высказывания. Логические операции. Таблицы истинности логических операций «дизъюнкция», «конъюнкция», «инверсия», «импликация», «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эквиваленция</w:t>
            </w:r>
            <w:proofErr w:type="spellEnd"/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». Логические выражения. Вычисление логического значения составного высказывания при известных значениях входящих в него элементарных высказываний. Таблицы истинности логических выражений. Логические операции и операции над множествами. Примеры законов алгебры логики. Эквивалентные преобразования логических выражений. Логические функции. Построение логического выражения с данной таблицей истинности. Логические элементы компьютера. Триггер. Сумматор. Построение схемы на логических элементах по логическому выражению. Запись логического выражения по логической схеме</w:t>
            </w:r>
          </w:p>
        </w:tc>
      </w:tr>
      <w:tr w:rsidR="00285944" w:rsidRPr="000C6DA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 w:line="312" w:lineRule="auto"/>
              <w:ind w:left="336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###Par###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Информационные</w:t>
            </w:r>
            <w:proofErr w:type="spellEnd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технологии</w:t>
            </w:r>
            <w:proofErr w:type="spellEnd"/>
          </w:p>
        </w:tc>
      </w:tr>
      <w:tr w:rsidR="00285944" w:rsidRPr="000C6DA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 w:line="312" w:lineRule="auto"/>
              <w:ind w:left="336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 w:line="312" w:lineRule="auto"/>
              <w:ind w:left="336"/>
              <w:jc w:val="both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Par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###Текстовый процессор. Редактирование и форматирование. Проверка орфографии и грамматики. Средства поиска и 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автозамены</w:t>
            </w:r>
            <w:proofErr w:type="spellEnd"/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 текстовом процессоре. Использование стилей. Структурированные текстовые документы. Сноски, оглавление. Облачные сервисы. Коллективная работа с документом. Инструменты рецензирования в текстовых процессорах. Деловая переписка. Реферат. Правила цитирования источников и оформления библиографических ссылок. 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Оформление</w:t>
            </w:r>
            <w:proofErr w:type="spellEnd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списка</w:t>
            </w:r>
            <w:proofErr w:type="spellEnd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литературы</w:t>
            </w:r>
            <w:proofErr w:type="spellEnd"/>
          </w:p>
        </w:tc>
      </w:tr>
    </w:tbl>
    <w:p w:rsidR="00285944" w:rsidRPr="000C6DAD" w:rsidRDefault="00285944">
      <w:pPr>
        <w:spacing w:after="0"/>
        <w:ind w:left="120"/>
        <w:rPr>
          <w:sz w:val="24"/>
          <w:szCs w:val="24"/>
        </w:rPr>
      </w:pPr>
    </w:p>
    <w:p w:rsidR="00285944" w:rsidRPr="000C6DAD" w:rsidRDefault="000C6DAD">
      <w:pPr>
        <w:spacing w:before="199" w:after="199"/>
        <w:ind w:left="120"/>
        <w:rPr>
          <w:sz w:val="24"/>
          <w:szCs w:val="24"/>
        </w:rPr>
      </w:pPr>
      <w:r w:rsidRPr="000C6DAD">
        <w:rPr>
          <w:rFonts w:ascii="Times New Roman" w:hAnsi="Times New Roman"/>
          <w:b/>
          <w:color w:val="000000"/>
          <w:sz w:val="24"/>
          <w:szCs w:val="24"/>
        </w:rPr>
        <w:t>11 КЛАСС</w:t>
      </w:r>
    </w:p>
    <w:p w:rsidR="00285944" w:rsidRPr="000C6DAD" w:rsidRDefault="00285944">
      <w:pPr>
        <w:spacing w:after="0"/>
        <w:ind w:left="120"/>
        <w:rPr>
          <w:sz w:val="24"/>
          <w:szCs w:val="24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1"/>
        <w:gridCol w:w="8642"/>
      </w:tblGrid>
      <w:tr w:rsidR="00285944" w:rsidRPr="000C6DA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Код</w:t>
            </w:r>
            <w:proofErr w:type="spellEnd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/>
              <w:ind w:left="135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Проверяемый</w:t>
            </w:r>
            <w:proofErr w:type="spellEnd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элемент</w:t>
            </w:r>
            <w:proofErr w:type="spellEnd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содержания</w:t>
            </w:r>
            <w:proofErr w:type="spellEnd"/>
            <w:r w:rsidRPr="000C6D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  <w:tr w:rsidR="00285944" w:rsidRPr="000C6DA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 w:line="312" w:lineRule="auto"/>
              <w:ind w:left="228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###Par###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Цифровая</w:t>
            </w:r>
            <w:proofErr w:type="spellEnd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грамотность</w:t>
            </w:r>
            <w:proofErr w:type="spellEnd"/>
          </w:p>
        </w:tc>
      </w:tr>
      <w:tr w:rsidR="00285944" w:rsidRPr="00423E4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 w:line="312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Par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</w:t>
            </w:r>
            <w:r w:rsidRPr="000C6DAD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val="ru-RU"/>
              </w:rPr>
              <w:t>Принципы построения и аппаратные компоненты компьютерных сетей. Сетевые протоколы. Сеть Интернет. Адресация в сети Интернет. Система доменных имён</w:t>
            </w:r>
          </w:p>
        </w:tc>
      </w:tr>
      <w:tr w:rsidR="00285944" w:rsidRPr="000C6DA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 w:line="312" w:lineRule="auto"/>
              <w:ind w:left="228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###Par###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Теоретические</w:t>
            </w:r>
            <w:proofErr w:type="spellEnd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основы</w:t>
            </w:r>
            <w:proofErr w:type="spellEnd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информатики</w:t>
            </w:r>
            <w:proofErr w:type="spellEnd"/>
          </w:p>
        </w:tc>
      </w:tr>
      <w:tr w:rsidR="00285944" w:rsidRPr="000C6DA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Par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###Модели и моделирование. Цели моделирования. Соответствие модели моделируемому объекту или процессу. Формализация прикладных задач. Представление результатов моделирования в виде, удобном для восприятия человеком. 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Графическое</w:t>
            </w:r>
            <w:proofErr w:type="spellEnd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представление</w:t>
            </w:r>
            <w:proofErr w:type="spellEnd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данных</w:t>
            </w:r>
            <w:proofErr w:type="spellEnd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схемы</w:t>
            </w:r>
            <w:proofErr w:type="spellEnd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таблицы</w:t>
            </w:r>
            <w:proofErr w:type="spellEnd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графики</w:t>
            </w:r>
            <w:proofErr w:type="spellEnd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</w:tr>
      <w:tr w:rsidR="00285944" w:rsidRPr="00423E4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 w:line="312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Par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###Графы. Основные понятия. Виды графов. Решение алгоритмических задач, связанных с анализом графов (построение оптимального пути между вершинами графа, определение количества различных путей между вершинами ориентированного ациклического графа)</w:t>
            </w:r>
          </w:p>
        </w:tc>
      </w:tr>
      <w:tr w:rsidR="00285944" w:rsidRPr="00423E4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 w:line="312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Par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###Деревья. Бинарное дерево. Дискретные игры двух игроков с полной информацией. Построение дерева перебора вариантов, описание стратегии игры в табличной форме. Выигрышные стратегии. Использование графов и деревьев при описании объектов и процессов окружающего мира</w:t>
            </w:r>
          </w:p>
        </w:tc>
      </w:tr>
      <w:tr w:rsidR="00285944" w:rsidRPr="000C6DA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 w:line="312" w:lineRule="auto"/>
              <w:ind w:left="228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###Par###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Алгоритмы</w:t>
            </w:r>
            <w:proofErr w:type="spellEnd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программирование</w:t>
            </w:r>
            <w:proofErr w:type="spellEnd"/>
          </w:p>
        </w:tc>
      </w:tr>
      <w:tr w:rsidR="00285944" w:rsidRPr="00423E4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 w:line="312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Par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</w:t>
            </w:r>
          </w:p>
        </w:tc>
      </w:tr>
      <w:tr w:rsidR="00285944" w:rsidRPr="00423E4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 w:line="312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Par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###Этапы решения задач на компьютере. Язык программирования (Паскаль, 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Python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Java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++, 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#). Основные конструкции языка программирования. Типы данных: целочисленные, вещественные, символьные, логические. Ветвления. Составные условия. Циклы с условием. Циклы по переменной. Использование таблиц трассировки</w:t>
            </w:r>
          </w:p>
        </w:tc>
      </w:tr>
      <w:tr w:rsidR="00285944" w:rsidRPr="00423E4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 w:line="312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Par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###Разработка и программная реализация алгоритмов решения типовых задач базового уровня. Примеры задач: алгоритмы обработки конечной числовой последовательности (вычисление сумм, произведений, количества элементов с заданными свойствами), алгоритмы анализа записи чисел в позиционной системе счисления, алгоритмы решения задач методом перебора (поиск наибольшего общего делителя двух натуральных чисел, проверка числа на простоту)</w:t>
            </w:r>
          </w:p>
        </w:tc>
      </w:tr>
      <w:tr w:rsidR="00285944" w:rsidRPr="00423E4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 w:line="312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Par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###Обработка символьных данных. Встроенные функции языка программирования для обработки символьных строк</w:t>
            </w:r>
          </w:p>
        </w:tc>
      </w:tr>
      <w:tr w:rsidR="00285944" w:rsidRPr="000C6DA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Par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###Табличные величины (массивы). Алгоритмы работы с элементами массива с однократным просмотром массива: суммирование элементов массива, подсчёт количества (суммы) элементов массива, удовлетворяющих заданному условию, нахождение наибольшего (наименьшего) значения элементов массива, нахождение второго по величине наибольшего (наименьшего) значения, линейный поиск элемента, перестановка элементов массива в обратном порядке. Сортировка одномерного массива. Простые методы сортировки (например, метод пузырька, метод выбора, сортировка вставками). 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Подпрограммы</w:t>
            </w:r>
            <w:proofErr w:type="spellEnd"/>
          </w:p>
        </w:tc>
      </w:tr>
      <w:tr w:rsidR="00285944" w:rsidRPr="000C6DA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 w:line="312" w:lineRule="auto"/>
              <w:ind w:left="228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###Par###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Информационные</w:t>
            </w:r>
            <w:proofErr w:type="spellEnd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технологии</w:t>
            </w:r>
            <w:proofErr w:type="spellEnd"/>
          </w:p>
        </w:tc>
      </w:tr>
      <w:tr w:rsidR="00285944" w:rsidRPr="00423E4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 w:line="312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Par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###Анализ данных. Основные задачи анализа данных: прогнозирование, классификация, кластеризация, анализ отклонений. Последовательность решения задач анализа данных: сбор первичных данных, очистка и оценка качества данных, выбор и (или) построение модели, преобразование данных, визуализация данных, интерпретация результатов</w:t>
            </w:r>
          </w:p>
        </w:tc>
      </w:tr>
      <w:tr w:rsidR="00285944" w:rsidRPr="00423E4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 w:line="312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Par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###Анализ данных с помощью электронных таблиц. Вычисление суммы, среднего арифметического, наибольшего и наименьшего значений диапазона</w:t>
            </w:r>
          </w:p>
        </w:tc>
      </w:tr>
      <w:tr w:rsidR="00285944" w:rsidRPr="00423E4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 w:line="312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Par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###Компьютерно-математические модели. Этапы компьютерно-математического моделирования: постановка задачи, разработка модели, тестирование модели, компьютерный эксперимент, анализ результатов моделирования</w:t>
            </w:r>
          </w:p>
        </w:tc>
      </w:tr>
      <w:tr w:rsidR="00285944" w:rsidRPr="00423E4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 w:line="312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Par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###Численное решение уравнений с помощью подбора параметра</w:t>
            </w:r>
          </w:p>
        </w:tc>
      </w:tr>
      <w:tr w:rsidR="00285944" w:rsidRPr="000C6DA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 w:line="336" w:lineRule="auto"/>
              <w:ind w:left="228"/>
              <w:jc w:val="center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85944" w:rsidRPr="000C6DAD" w:rsidRDefault="000C6DAD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###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Par</w:t>
            </w:r>
            <w:r w:rsidRPr="000C6D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###Табличные (реляционные) базы данных. Таблица – представление сведений об однотипных объектах. Поле, запись. Ключ таблицы. Работа с готовой базой данных. Заполнение базы данных. Поиск, сортировка и фильтрация записей. Запросы на выборку данных. Запросы с параметрами. Вычисляемые поля в запросах. Многотабличные базы данных. Типы связей между таблицами. 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Запросы</w:t>
            </w:r>
            <w:proofErr w:type="spellEnd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 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многотабличным</w:t>
            </w:r>
            <w:proofErr w:type="spellEnd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базам</w:t>
            </w:r>
            <w:proofErr w:type="spellEnd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DAD">
              <w:rPr>
                <w:rFonts w:ascii="Times New Roman" w:hAnsi="Times New Roman"/>
                <w:color w:val="000000"/>
                <w:sz w:val="24"/>
                <w:szCs w:val="24"/>
              </w:rPr>
              <w:t>данных</w:t>
            </w:r>
            <w:proofErr w:type="spellEnd"/>
          </w:p>
        </w:tc>
      </w:tr>
    </w:tbl>
    <w:p w:rsidR="00285944" w:rsidRPr="000C6DAD" w:rsidRDefault="00285944">
      <w:pPr>
        <w:rPr>
          <w:sz w:val="24"/>
          <w:szCs w:val="24"/>
        </w:rPr>
        <w:sectPr w:rsidR="00285944" w:rsidRPr="000C6DAD">
          <w:pgSz w:w="11906" w:h="16383"/>
          <w:pgMar w:top="1134" w:right="850" w:bottom="1134" w:left="1701" w:header="720" w:footer="720" w:gutter="0"/>
          <w:cols w:space="720"/>
        </w:sectPr>
      </w:pPr>
    </w:p>
    <w:p w:rsidR="00285944" w:rsidRPr="000C6DAD" w:rsidRDefault="000C6DAD">
      <w:pPr>
        <w:spacing w:after="0"/>
        <w:ind w:left="120"/>
        <w:rPr>
          <w:sz w:val="24"/>
          <w:szCs w:val="24"/>
        </w:rPr>
      </w:pPr>
      <w:bookmarkStart w:id="13" w:name="block-71329419"/>
      <w:bookmarkEnd w:id="12"/>
      <w:r w:rsidRPr="000C6DAD">
        <w:rPr>
          <w:rFonts w:ascii="Times New Roman" w:hAnsi="Times New Roman"/>
          <w:b/>
          <w:color w:val="000000"/>
          <w:sz w:val="24"/>
          <w:szCs w:val="24"/>
        </w:rPr>
        <w:lastRenderedPageBreak/>
        <w:t>УЧЕБНО-МЕТОДИЧЕСКОЕ ОБЕСПЕЧЕНИЕ ОБРАЗОВАТЕЛЬНОГО ПРОЦЕССА</w:t>
      </w:r>
    </w:p>
    <w:p w:rsidR="00285944" w:rsidRPr="000C6DAD" w:rsidRDefault="000C6DAD">
      <w:pPr>
        <w:spacing w:after="0" w:line="480" w:lineRule="auto"/>
        <w:ind w:left="120"/>
        <w:rPr>
          <w:sz w:val="24"/>
          <w:szCs w:val="24"/>
        </w:rPr>
      </w:pPr>
      <w:r w:rsidRPr="000C6DAD">
        <w:rPr>
          <w:rFonts w:ascii="Times New Roman" w:hAnsi="Times New Roman"/>
          <w:b/>
          <w:color w:val="000000"/>
          <w:sz w:val="24"/>
          <w:szCs w:val="24"/>
        </w:rPr>
        <w:t>ОБЯЗАТЕЛЬНЫЕ УЧЕБНЫЕ МАТЕРИАЛЫ ДЛЯ УЧЕНИКА</w:t>
      </w:r>
    </w:p>
    <w:p w:rsidR="00285944" w:rsidRPr="000C6DAD" w:rsidRDefault="00285944">
      <w:pPr>
        <w:spacing w:after="0" w:line="480" w:lineRule="auto"/>
        <w:ind w:left="120"/>
        <w:rPr>
          <w:sz w:val="24"/>
          <w:szCs w:val="24"/>
        </w:rPr>
      </w:pPr>
    </w:p>
    <w:p w:rsidR="00285944" w:rsidRPr="000C6DAD" w:rsidRDefault="00285944">
      <w:pPr>
        <w:spacing w:after="0" w:line="480" w:lineRule="auto"/>
        <w:ind w:left="120"/>
        <w:rPr>
          <w:sz w:val="24"/>
          <w:szCs w:val="24"/>
        </w:rPr>
      </w:pPr>
    </w:p>
    <w:p w:rsidR="00285944" w:rsidRPr="000C6DAD" w:rsidRDefault="00285944">
      <w:pPr>
        <w:spacing w:after="0"/>
        <w:ind w:left="120"/>
        <w:rPr>
          <w:sz w:val="24"/>
          <w:szCs w:val="24"/>
        </w:rPr>
      </w:pPr>
    </w:p>
    <w:p w:rsidR="00285944" w:rsidRPr="000C6DAD" w:rsidRDefault="000C6DAD">
      <w:pPr>
        <w:spacing w:after="0" w:line="480" w:lineRule="auto"/>
        <w:ind w:left="120"/>
        <w:rPr>
          <w:sz w:val="24"/>
          <w:szCs w:val="24"/>
        </w:rPr>
      </w:pPr>
      <w:r w:rsidRPr="000C6DAD">
        <w:rPr>
          <w:rFonts w:ascii="Times New Roman" w:hAnsi="Times New Roman"/>
          <w:b/>
          <w:color w:val="000000"/>
          <w:sz w:val="24"/>
          <w:szCs w:val="24"/>
        </w:rPr>
        <w:t>МЕТОДИЧЕСКИЕ МАТЕРИАЛЫ ДЛЯ УЧИТЕЛЯ</w:t>
      </w:r>
    </w:p>
    <w:p w:rsidR="00285944" w:rsidRPr="000C6DAD" w:rsidRDefault="00285944">
      <w:pPr>
        <w:spacing w:after="0" w:line="480" w:lineRule="auto"/>
        <w:ind w:left="120"/>
        <w:rPr>
          <w:sz w:val="24"/>
          <w:szCs w:val="24"/>
        </w:rPr>
      </w:pPr>
    </w:p>
    <w:p w:rsidR="00285944" w:rsidRPr="000C6DAD" w:rsidRDefault="00285944">
      <w:pPr>
        <w:spacing w:after="0"/>
        <w:ind w:left="120"/>
        <w:rPr>
          <w:sz w:val="24"/>
          <w:szCs w:val="24"/>
        </w:rPr>
      </w:pPr>
    </w:p>
    <w:p w:rsidR="00285944" w:rsidRPr="000C6DAD" w:rsidRDefault="000C6DAD">
      <w:pPr>
        <w:spacing w:after="0" w:line="480" w:lineRule="auto"/>
        <w:ind w:left="120"/>
        <w:rPr>
          <w:sz w:val="24"/>
          <w:szCs w:val="24"/>
          <w:lang w:val="ru-RU"/>
        </w:rPr>
      </w:pPr>
      <w:r w:rsidRPr="000C6DAD">
        <w:rPr>
          <w:rFonts w:ascii="Times New Roman" w:hAnsi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285944" w:rsidRPr="000C6DAD" w:rsidRDefault="00285944">
      <w:pPr>
        <w:spacing w:after="0" w:line="480" w:lineRule="auto"/>
        <w:ind w:left="120"/>
        <w:rPr>
          <w:sz w:val="24"/>
          <w:szCs w:val="24"/>
          <w:lang w:val="ru-RU"/>
        </w:rPr>
      </w:pPr>
    </w:p>
    <w:p w:rsidR="00285944" w:rsidRPr="000C6DAD" w:rsidRDefault="00285944">
      <w:pPr>
        <w:rPr>
          <w:sz w:val="24"/>
          <w:szCs w:val="24"/>
          <w:lang w:val="ru-RU"/>
        </w:rPr>
        <w:sectPr w:rsidR="00285944" w:rsidRPr="000C6DAD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0C6DAD" w:rsidRPr="000C6DAD" w:rsidRDefault="000C6DAD">
      <w:pPr>
        <w:rPr>
          <w:sz w:val="24"/>
          <w:szCs w:val="24"/>
          <w:lang w:val="ru-RU"/>
        </w:rPr>
      </w:pPr>
    </w:p>
    <w:sectPr w:rsidR="000C6DAD" w:rsidRPr="000C6DA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285944"/>
    <w:rsid w:val="000C6DAD"/>
    <w:rsid w:val="001D4EE2"/>
    <w:rsid w:val="00285944"/>
    <w:rsid w:val="00423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60f2394f" TargetMode="External"/><Relationship Id="rId21" Type="http://schemas.openxmlformats.org/officeDocument/2006/relationships/hyperlink" Target="https://m.edsoo.ru/cdfae35e" TargetMode="External"/><Relationship Id="rId42" Type="http://schemas.openxmlformats.org/officeDocument/2006/relationships/hyperlink" Target="https://m.edsoo.ru/46ba058b" TargetMode="External"/><Relationship Id="rId47" Type="http://schemas.openxmlformats.org/officeDocument/2006/relationships/hyperlink" Target="https://m.edsoo.ru/c686f9bb" TargetMode="External"/><Relationship Id="rId63" Type="http://schemas.openxmlformats.org/officeDocument/2006/relationships/hyperlink" Target="https://m.edsoo.ru/68a2d279" TargetMode="External"/><Relationship Id="rId68" Type="http://schemas.openxmlformats.org/officeDocument/2006/relationships/hyperlink" Target="https://m.edsoo.ru/e1b7db2d" TargetMode="External"/><Relationship Id="rId84" Type="http://schemas.openxmlformats.org/officeDocument/2006/relationships/hyperlink" Target="https://m.edsoo.ru/c5699db9" TargetMode="External"/><Relationship Id="rId89" Type="http://schemas.openxmlformats.org/officeDocument/2006/relationships/fontTable" Target="fontTable.xml"/><Relationship Id="rId16" Type="http://schemas.openxmlformats.org/officeDocument/2006/relationships/hyperlink" Target="https://m.edsoo.ru/f47857e0" TargetMode="External"/><Relationship Id="rId11" Type="http://schemas.openxmlformats.org/officeDocument/2006/relationships/hyperlink" Target="https://m.edsoo.ru/f47857e0" TargetMode="External"/><Relationship Id="rId32" Type="http://schemas.openxmlformats.org/officeDocument/2006/relationships/hyperlink" Target="https://m.edsoo.ru/b2010e6e" TargetMode="External"/><Relationship Id="rId37" Type="http://schemas.openxmlformats.org/officeDocument/2006/relationships/hyperlink" Target="https://m.edsoo.ru/4c662a0d" TargetMode="External"/><Relationship Id="rId53" Type="http://schemas.openxmlformats.org/officeDocument/2006/relationships/hyperlink" Target="https://m.edsoo.ru/f51ef401" TargetMode="External"/><Relationship Id="rId58" Type="http://schemas.openxmlformats.org/officeDocument/2006/relationships/hyperlink" Target="https://m.edsoo.ru/68ac9784" TargetMode="External"/><Relationship Id="rId74" Type="http://schemas.openxmlformats.org/officeDocument/2006/relationships/hyperlink" Target="https://m.edsoo.ru/660ff291" TargetMode="External"/><Relationship Id="rId79" Type="http://schemas.openxmlformats.org/officeDocument/2006/relationships/hyperlink" Target="https://m.edsoo.ru/e0aaf73a" TargetMode="External"/><Relationship Id="rId5" Type="http://schemas.openxmlformats.org/officeDocument/2006/relationships/hyperlink" Target="https://m.edsoo.ru/af8b25f4" TargetMode="External"/><Relationship Id="rId90" Type="http://schemas.openxmlformats.org/officeDocument/2006/relationships/theme" Target="theme/theme1.xml"/><Relationship Id="rId14" Type="http://schemas.openxmlformats.org/officeDocument/2006/relationships/hyperlink" Target="https://m.edsoo.ru/f47857e0" TargetMode="External"/><Relationship Id="rId22" Type="http://schemas.openxmlformats.org/officeDocument/2006/relationships/hyperlink" Target="https://m.edsoo.ru/06a855bf" TargetMode="External"/><Relationship Id="rId27" Type="http://schemas.openxmlformats.org/officeDocument/2006/relationships/hyperlink" Target="https://m.edsoo.ru/abbcd321" TargetMode="External"/><Relationship Id="rId30" Type="http://schemas.openxmlformats.org/officeDocument/2006/relationships/hyperlink" Target="https://m.edsoo.ru/abbcd321" TargetMode="External"/><Relationship Id="rId35" Type="http://schemas.openxmlformats.org/officeDocument/2006/relationships/hyperlink" Target="https://m.edsoo.ru/a8b48364" TargetMode="External"/><Relationship Id="rId43" Type="http://schemas.openxmlformats.org/officeDocument/2006/relationships/hyperlink" Target="https://m.edsoo.ru/5fad1b53" TargetMode="External"/><Relationship Id="rId48" Type="http://schemas.openxmlformats.org/officeDocument/2006/relationships/hyperlink" Target="https://m.edsoo.ru/45633de5" TargetMode="External"/><Relationship Id="rId56" Type="http://schemas.openxmlformats.org/officeDocument/2006/relationships/hyperlink" Target="https://m.edsoo.ru/5248229e" TargetMode="External"/><Relationship Id="rId64" Type="http://schemas.openxmlformats.org/officeDocument/2006/relationships/hyperlink" Target="https://m.edsoo.ru/82cb0c49" TargetMode="External"/><Relationship Id="rId69" Type="http://schemas.openxmlformats.org/officeDocument/2006/relationships/hyperlink" Target="https://m.edsoo.ru/10ab9353" TargetMode="External"/><Relationship Id="rId77" Type="http://schemas.openxmlformats.org/officeDocument/2006/relationships/hyperlink" Target="https://m.edsoo.ru/096dddd8" TargetMode="External"/><Relationship Id="rId8" Type="http://schemas.openxmlformats.org/officeDocument/2006/relationships/hyperlink" Target="https://m.edsoo.ru/af8b25f4" TargetMode="External"/><Relationship Id="rId51" Type="http://schemas.openxmlformats.org/officeDocument/2006/relationships/hyperlink" Target="https://m.edsoo.ru/04ed7e2d" TargetMode="External"/><Relationship Id="rId72" Type="http://schemas.openxmlformats.org/officeDocument/2006/relationships/hyperlink" Target="https://m.edsoo.ru/2d234361" TargetMode="External"/><Relationship Id="rId80" Type="http://schemas.openxmlformats.org/officeDocument/2006/relationships/hyperlink" Target="https://m.edsoo.ru/24865de3" TargetMode="External"/><Relationship Id="rId85" Type="http://schemas.openxmlformats.org/officeDocument/2006/relationships/hyperlink" Target="https://m.edsoo.ru/87468fbd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f47857e0" TargetMode="External"/><Relationship Id="rId17" Type="http://schemas.openxmlformats.org/officeDocument/2006/relationships/hyperlink" Target="https://m.edsoo.ru/820e7a19" TargetMode="External"/><Relationship Id="rId25" Type="http://schemas.openxmlformats.org/officeDocument/2006/relationships/hyperlink" Target="https://m.edsoo.ru/da4dd13d" TargetMode="External"/><Relationship Id="rId33" Type="http://schemas.openxmlformats.org/officeDocument/2006/relationships/hyperlink" Target="https://m.edsoo.ru/8f8cd2cb" TargetMode="External"/><Relationship Id="rId38" Type="http://schemas.openxmlformats.org/officeDocument/2006/relationships/hyperlink" Target="https://m.edsoo.ru/ad7328fc" TargetMode="External"/><Relationship Id="rId46" Type="http://schemas.openxmlformats.org/officeDocument/2006/relationships/hyperlink" Target="https://m.edsoo.ru/b0ececed" TargetMode="External"/><Relationship Id="rId59" Type="http://schemas.openxmlformats.org/officeDocument/2006/relationships/hyperlink" Target="https://m.edsoo.ru/039e1c9b" TargetMode="External"/><Relationship Id="rId67" Type="http://schemas.openxmlformats.org/officeDocument/2006/relationships/hyperlink" Target="https://m.edsoo.ru/3012411" TargetMode="External"/><Relationship Id="rId20" Type="http://schemas.openxmlformats.org/officeDocument/2006/relationships/hyperlink" Target="https://m.edsoo.ru/228ee427" TargetMode="External"/><Relationship Id="rId41" Type="http://schemas.openxmlformats.org/officeDocument/2006/relationships/hyperlink" Target="https://m.edsoo.ru/f1593521" TargetMode="External"/><Relationship Id="rId54" Type="http://schemas.openxmlformats.org/officeDocument/2006/relationships/hyperlink" Target="https://m.edsoo.ru/b0e87321" TargetMode="External"/><Relationship Id="rId62" Type="http://schemas.openxmlformats.org/officeDocument/2006/relationships/hyperlink" Target="https://m.edsoo.ru/079bc8f8" TargetMode="External"/><Relationship Id="rId70" Type="http://schemas.openxmlformats.org/officeDocument/2006/relationships/hyperlink" Target="https://m.edsoo.ru/5d4f7ac9" TargetMode="External"/><Relationship Id="rId75" Type="http://schemas.openxmlformats.org/officeDocument/2006/relationships/hyperlink" Target="https://m.edsoo.ru/3bb7214a" TargetMode="External"/><Relationship Id="rId83" Type="http://schemas.openxmlformats.org/officeDocument/2006/relationships/hyperlink" Target="https://m.edsoo.ru/2ac0c441" TargetMode="External"/><Relationship Id="rId88" Type="http://schemas.openxmlformats.org/officeDocument/2006/relationships/hyperlink" Target="https://m.edsoo.ru/5225af37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af8b25f4" TargetMode="External"/><Relationship Id="rId15" Type="http://schemas.openxmlformats.org/officeDocument/2006/relationships/hyperlink" Target="https://m.edsoo.ru/f47857e0" TargetMode="External"/><Relationship Id="rId23" Type="http://schemas.openxmlformats.org/officeDocument/2006/relationships/hyperlink" Target="https://m.edsoo.ru/38214cec" TargetMode="External"/><Relationship Id="rId28" Type="http://schemas.openxmlformats.org/officeDocument/2006/relationships/hyperlink" Target="https://m.edsoo.ru/b3b712c0" TargetMode="External"/><Relationship Id="rId36" Type="http://schemas.openxmlformats.org/officeDocument/2006/relationships/hyperlink" Target="https://m.edsoo.ru/61d9006a" TargetMode="External"/><Relationship Id="rId49" Type="http://schemas.openxmlformats.org/officeDocument/2006/relationships/hyperlink" Target="https://m.edsoo.ru/d7253a6a" TargetMode="External"/><Relationship Id="rId57" Type="http://schemas.openxmlformats.org/officeDocument/2006/relationships/hyperlink" Target="https://m.edsoo.ru/1658594e" TargetMode="External"/><Relationship Id="rId10" Type="http://schemas.openxmlformats.org/officeDocument/2006/relationships/hyperlink" Target="https://m.edsoo.ru/f47857e0" TargetMode="External"/><Relationship Id="rId31" Type="http://schemas.openxmlformats.org/officeDocument/2006/relationships/hyperlink" Target="https://m.edsoo.ru/de2c5353" TargetMode="External"/><Relationship Id="rId44" Type="http://schemas.openxmlformats.org/officeDocument/2006/relationships/hyperlink" Target="https://m.edsoo.ru/aa862c53" TargetMode="External"/><Relationship Id="rId52" Type="http://schemas.openxmlformats.org/officeDocument/2006/relationships/hyperlink" Target="https://m.edsoo.ru/189f67e7" TargetMode="External"/><Relationship Id="rId60" Type="http://schemas.openxmlformats.org/officeDocument/2006/relationships/hyperlink" Target="https://m.edsoo.ru/7981dba5" TargetMode="External"/><Relationship Id="rId65" Type="http://schemas.openxmlformats.org/officeDocument/2006/relationships/hyperlink" Target="https://m.edsoo.ru/4b24ce20" TargetMode="External"/><Relationship Id="rId73" Type="http://schemas.openxmlformats.org/officeDocument/2006/relationships/hyperlink" Target="https://m.edsoo.ru/b37f7ca0" TargetMode="External"/><Relationship Id="rId78" Type="http://schemas.openxmlformats.org/officeDocument/2006/relationships/hyperlink" Target="https://m.edsoo.ru/e0e7ee3b" TargetMode="External"/><Relationship Id="rId81" Type="http://schemas.openxmlformats.org/officeDocument/2006/relationships/hyperlink" Target="https://m.edsoo.ru/b808dfd9" TargetMode="External"/><Relationship Id="rId86" Type="http://schemas.openxmlformats.org/officeDocument/2006/relationships/hyperlink" Target="https://m.edsoo.ru/487808d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af8b25f4" TargetMode="External"/><Relationship Id="rId13" Type="http://schemas.openxmlformats.org/officeDocument/2006/relationships/hyperlink" Target="https://m.edsoo.ru/f47857e0" TargetMode="External"/><Relationship Id="rId18" Type="http://schemas.openxmlformats.org/officeDocument/2006/relationships/hyperlink" Target="https://m.edsoo.ru/06b14abb" TargetMode="External"/><Relationship Id="rId39" Type="http://schemas.openxmlformats.org/officeDocument/2006/relationships/hyperlink" Target="https://m.edsoo.ru/4fad160e" TargetMode="External"/><Relationship Id="rId34" Type="http://schemas.openxmlformats.org/officeDocument/2006/relationships/hyperlink" Target="https://m.edsoo.ru/5dd23ae4" TargetMode="External"/><Relationship Id="rId50" Type="http://schemas.openxmlformats.org/officeDocument/2006/relationships/hyperlink" Target="https://m.edsoo.ru/acc1db62" TargetMode="External"/><Relationship Id="rId55" Type="http://schemas.openxmlformats.org/officeDocument/2006/relationships/hyperlink" Target="https://m.edsoo.ru/50da30fb" TargetMode="External"/><Relationship Id="rId76" Type="http://schemas.openxmlformats.org/officeDocument/2006/relationships/hyperlink" Target="https://m.edsoo.ru/2ff5fd90" TargetMode="External"/><Relationship Id="rId7" Type="http://schemas.openxmlformats.org/officeDocument/2006/relationships/hyperlink" Target="https://m.edsoo.ru/af8b25f4" TargetMode="External"/><Relationship Id="rId71" Type="http://schemas.openxmlformats.org/officeDocument/2006/relationships/hyperlink" Target="https://m.edsoo.ru/72a11b12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s://m.edsoo.ru/06c384e6" TargetMode="External"/><Relationship Id="rId24" Type="http://schemas.openxmlformats.org/officeDocument/2006/relationships/hyperlink" Target="https://m.edsoo.ru/9deef96b" TargetMode="External"/><Relationship Id="rId40" Type="http://schemas.openxmlformats.org/officeDocument/2006/relationships/hyperlink" Target="https://m.edsoo.ru/bb9d8b7f" TargetMode="External"/><Relationship Id="rId45" Type="http://schemas.openxmlformats.org/officeDocument/2006/relationships/hyperlink" Target="https://m.edsoo.ru/aaba738c" TargetMode="External"/><Relationship Id="rId66" Type="http://schemas.openxmlformats.org/officeDocument/2006/relationships/hyperlink" Target="https://m.edsoo.ru/c1535090" TargetMode="External"/><Relationship Id="rId87" Type="http://schemas.openxmlformats.org/officeDocument/2006/relationships/hyperlink" Target="https://m.edsoo.ru/9c62b830" TargetMode="External"/><Relationship Id="rId61" Type="http://schemas.openxmlformats.org/officeDocument/2006/relationships/hyperlink" Target="https://m.edsoo.ru/abbcd321" TargetMode="External"/><Relationship Id="rId82" Type="http://schemas.openxmlformats.org/officeDocument/2006/relationships/hyperlink" Target="https://m.edsoo.ru/2e62e4a7" TargetMode="External"/><Relationship Id="rId19" Type="http://schemas.openxmlformats.org/officeDocument/2006/relationships/hyperlink" Target="https://m.edsoo.ru/dc08b2c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35</Pages>
  <Words>8804</Words>
  <Characters>50187</Characters>
  <Application>Microsoft Office Word</Application>
  <DocSecurity>0</DocSecurity>
  <Lines>418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3</cp:revision>
  <dcterms:created xsi:type="dcterms:W3CDTF">2025-09-12T08:51:00Z</dcterms:created>
  <dcterms:modified xsi:type="dcterms:W3CDTF">2025-09-15T09:45:00Z</dcterms:modified>
</cp:coreProperties>
</file>